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FE4814" w:rsidRDefault="00574AA3" w:rsidP="00574AA3">
      <w:pPr>
        <w:jc w:val="center"/>
        <w:rPr>
          <w:rFonts w:ascii="Avenir Next" w:hAnsi="Avenir Next"/>
          <w:i/>
          <w:color w:val="000000" w:themeColor="text1"/>
          <w:sz w:val="28"/>
          <w:lang w:val="el-GR"/>
        </w:rPr>
      </w:pPr>
      <w:r w:rsidRPr="00FE4814">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744B3421" w14:textId="77777777" w:rsidR="00FE4814" w:rsidRPr="00FE4814" w:rsidRDefault="00FE4814">
      <w:pPr>
        <w:rPr>
          <w:rFonts w:ascii="Avenir Next" w:hAnsi="Avenir Next"/>
          <w:i/>
          <w:color w:val="000000" w:themeColor="text1"/>
          <w:sz w:val="28"/>
          <w:lang w:val="el-GR"/>
        </w:rPr>
      </w:pPr>
    </w:p>
    <w:p w14:paraId="610B8E42" w14:textId="62F4E2C7" w:rsidR="004941B0" w:rsidRPr="00FE4814" w:rsidRDefault="00FE4814">
      <w:pPr>
        <w:rPr>
          <w:rFonts w:ascii="Avenir Next" w:hAnsi="Avenir Next"/>
          <w:b/>
          <w:bCs/>
          <w:i/>
          <w:color w:val="000000" w:themeColor="text1"/>
          <w:sz w:val="40"/>
          <w:szCs w:val="40"/>
          <w:lang w:val="el-GR"/>
        </w:rPr>
      </w:pPr>
      <w:r w:rsidRPr="00FE4814">
        <w:rPr>
          <w:rFonts w:ascii="Avenir Next" w:hAnsi="Avenir Next"/>
          <w:b/>
          <w:bCs/>
          <w:i/>
          <w:color w:val="000000" w:themeColor="text1"/>
          <w:sz w:val="40"/>
          <w:szCs w:val="40"/>
          <w:lang w:val="el-GR"/>
        </w:rPr>
        <w:t>ΛΕΜΦΑΔΕΝΙΚΟΣ ΚΑΘΑΡΙΣΜΟΣ-ΑΝΙΧΝΕΥΣΗ ΦΡΟΥΡΟΥ ΛΕΜΦΑΔΕΝΑ</w:t>
      </w:r>
    </w:p>
    <w:p w14:paraId="713736D7" w14:textId="77777777" w:rsidR="00C71B78" w:rsidRPr="00FE4814"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627E41CE" w:rsidR="004941B0" w:rsidRPr="00FE4814"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E4814">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FE4814">
        <w:rPr>
          <w:rFonts w:ascii="Avenir Next" w:hAnsi="Avenir Next" w:cs="Menlo"/>
          <w:i/>
          <w:iCs/>
          <w:color w:val="000000" w:themeColor="text1"/>
          <w:lang w:val="el-GR"/>
        </w:rPr>
        <w:t xml:space="preserve"> σε</w:t>
      </w:r>
      <w:r w:rsidR="00FE4814">
        <w:rPr>
          <w:rFonts w:ascii="Avenir Next" w:hAnsi="Avenir Next" w:cs="Menlo"/>
          <w:i/>
          <w:iCs/>
          <w:color w:val="000000" w:themeColor="text1"/>
          <w:lang w:val="el-GR"/>
        </w:rPr>
        <w:t xml:space="preserve"> λεμφαδενικό καθαρισμό ή ανίχνευση του φρουρού λεμφαδένα</w:t>
      </w:r>
      <w:r w:rsidR="00784E1B" w:rsidRPr="00FE4814">
        <w:rPr>
          <w:rFonts w:ascii="Avenir Next" w:hAnsi="Avenir Next" w:cs="Menlo"/>
          <w:i/>
          <w:iCs/>
          <w:color w:val="000000" w:themeColor="text1"/>
          <w:lang w:val="el-GR"/>
        </w:rPr>
        <w:t xml:space="preserve">. </w:t>
      </w:r>
      <w:r w:rsidRPr="00FE4814">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077C6192" w14:textId="34DB40E1" w:rsidR="00784E1B" w:rsidRPr="00FE4814" w:rsidRDefault="00784E1B" w:rsidP="00784E1B">
      <w:pPr>
        <w:rPr>
          <w:rFonts w:ascii="Avenir Next" w:hAnsi="Avenir Next"/>
          <w:color w:val="000000" w:themeColor="text1"/>
          <w:lang w:val="el-GR"/>
        </w:rPr>
      </w:pPr>
    </w:p>
    <w:p w14:paraId="234FAA62" w14:textId="77777777" w:rsidR="00FE4814" w:rsidRPr="00FE4814" w:rsidRDefault="00BB1057" w:rsidP="00FE4814">
      <w:pPr>
        <w:rPr>
          <w:rFonts w:ascii="Avenir Next" w:hAnsi="Avenir Next"/>
          <w:color w:val="000000" w:themeColor="text1"/>
        </w:rPr>
      </w:pPr>
      <w:r w:rsidRPr="00FE4814">
        <w:rPr>
          <w:rFonts w:ascii="Avenir Next" w:hAnsi="Avenir Next"/>
          <w:noProof/>
          <w:color w:val="000000" w:themeColor="text1"/>
        </w:rPr>
        <w:pict w14:anchorId="0E649B96">
          <v:rect id="_x0000_i1026" alt="" style="width:431.85pt;height:.05pt;mso-width-percent:0;mso-height-percent:0;mso-width-percent:0;mso-height-percent:0" o:hrpct="952" o:hralign="center" o:hrstd="t" o:hr="t" fillcolor="#a0a0a0" stroked="f"/>
        </w:pict>
      </w:r>
    </w:p>
    <w:p w14:paraId="42483629"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t>ΟΡΙΣΜΟΣ</w:t>
      </w:r>
    </w:p>
    <w:p w14:paraId="6752A473" w14:textId="77777777" w:rsidR="00FE4814" w:rsidRPr="00FE4814" w:rsidRDefault="00FE4814" w:rsidP="00FE4814">
      <w:pPr>
        <w:numPr>
          <w:ilvl w:val="0"/>
          <w:numId w:val="19"/>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Οι λεμφαδένες</w:t>
      </w:r>
      <w:r w:rsidRPr="00FE4814">
        <w:rPr>
          <w:rFonts w:ascii="Avenir Next" w:hAnsi="Avenir Next"/>
          <w:color w:val="000000" w:themeColor="text1"/>
        </w:rPr>
        <w:t xml:space="preserve"> αποτελούν μέρος του λεμφικού συστήματος. Συχνά διατεταγμένοι σε αλυσίδες ή ομάδες, οι λεμφαδένες είναι είτε επιφανειακοί (στον λαιμό, τη μασχάλη, τη βουβωνική χώρα) είτε εν τω βάθεί (στην κοιλιά, τον θώρακα). Διαδραματίζουν ουσιαστικό ρόλο στην προστασία του σώματος κατά των λοιμώξεων ή των καρκινικών κυττάρων.</w:t>
      </w:r>
    </w:p>
    <w:p w14:paraId="687BBCA5" w14:textId="77777777" w:rsidR="00FE4814" w:rsidRPr="00FE4814" w:rsidRDefault="00FE4814" w:rsidP="00FE4814">
      <w:pPr>
        <w:numPr>
          <w:ilvl w:val="0"/>
          <w:numId w:val="19"/>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Ορισμένοι τύποι καρκίνου</w:t>
      </w:r>
      <w:r w:rsidRPr="00FE4814">
        <w:rPr>
          <w:rFonts w:ascii="Avenir Next" w:hAnsi="Avenir Next"/>
          <w:color w:val="000000" w:themeColor="text1"/>
        </w:rPr>
        <w:t xml:space="preserve"> ονομάζονται λεμφόφιλοι, δηλαδή έχουν την τάση να εισβάλλουν στους λεμφαδένες (Παράδειγμα: καρκίνος του μαστού, καρκίνος του δέρματος: μελάνωμα, ακανθοκυτταρικό καρκίνωμα...). Κακοήθη καρκινικά κύτταρα μπορούν να μεταναστεύσουν από τον πρωτοπαθή όγκο και να εισβάλουν στους λεμφαδένες. Μετατρέπονται σε λεμφαδενικές </w:t>
      </w:r>
      <w:r w:rsidRPr="00FE4814">
        <w:rPr>
          <w:rFonts w:ascii="Avenir Next" w:hAnsi="Avenir Next"/>
          <w:color w:val="000000" w:themeColor="text1"/>
        </w:rPr>
        <w:lastRenderedPageBreak/>
        <w:t>μεταστάσεις που εντοπίζονται με απεικονιστικές εξετάσεις και/ή με ψηλάφηση.</w:t>
      </w:r>
    </w:p>
    <w:p w14:paraId="6E010338" w14:textId="77777777" w:rsidR="00FE4814" w:rsidRPr="00FE4814" w:rsidRDefault="00FE4814" w:rsidP="00FE4814">
      <w:pPr>
        <w:numPr>
          <w:ilvl w:val="0"/>
          <w:numId w:val="19"/>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Ο φρουρός λεμφαδένας</w:t>
      </w:r>
      <w:r w:rsidRPr="00FE4814">
        <w:rPr>
          <w:rFonts w:ascii="Avenir Next" w:hAnsi="Avenir Next"/>
          <w:color w:val="000000" w:themeColor="text1"/>
        </w:rPr>
        <w:t xml:space="preserve"> είναι ο πρώτος λεμφαδένας που μπορεί να προσβληθεί από μεταστατικά καρκινικά κύτταρα προερχόμενα από έναν πρωτοπαθή όγκο. Η αφαίρεσή του, που ονομάζεται επίσης αδενεκτομή, επιτρέπει τον καθορισμό της κατάστασης των λεμφαδένων στην περιοχή αποχέτευσης μιας κακοήθους βλάβης.</w:t>
      </w:r>
    </w:p>
    <w:p w14:paraId="37E57028" w14:textId="77777777" w:rsidR="00FE4814" w:rsidRPr="00FE4814" w:rsidRDefault="00FE4814" w:rsidP="00FE4814">
      <w:pPr>
        <w:numPr>
          <w:ilvl w:val="0"/>
          <w:numId w:val="19"/>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Ο φρουρός λεμφαδένας</w:t>
      </w:r>
      <w:r w:rsidRPr="00FE4814">
        <w:rPr>
          <w:rFonts w:ascii="Avenir Next" w:hAnsi="Avenir Next"/>
          <w:color w:val="000000" w:themeColor="text1"/>
        </w:rPr>
        <w:t xml:space="preserve"> είναι ο πρώτος λεμφαδένας της λεμφαδενικής αλυσίδας (μασχαλιαίας ή βουβωνικής) στον οποίο φτάνει η λέμφος που προέρχεται από την περιοχή που έχει προσβληθεί από τον καρκίνο (η μασχάλη για το άνω άκρο, η βουβωνική χώρα για το κάτω άκρο ή και τα δύο σε περίπτωση βλάβης του κορμού). Από αυτόν τον πρώτο λεμφαδένα, η λέμφος κατευθύνεται στη συνέχεια προς τους άλλους λεμφαδένες. Ο πρώτος λεμφαδένας της αλυσίδας, που ονομάζεται «φρουρός», βρίσκεται στην πρώτη γραμμή. Σε ορισμένους ασθενείς, πολλοί λεμφαδένες μπορεί να επιτελούν τη λειτουργία «φρουρού».</w:t>
      </w:r>
    </w:p>
    <w:p w14:paraId="780C8F43" w14:textId="77777777" w:rsidR="00FE4814" w:rsidRPr="00FE4814" w:rsidRDefault="00FE4814" w:rsidP="00FE4814">
      <w:pPr>
        <w:numPr>
          <w:ilvl w:val="0"/>
          <w:numId w:val="19"/>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Οι εντοπίσεις</w:t>
      </w:r>
      <w:r w:rsidRPr="00FE4814">
        <w:rPr>
          <w:rFonts w:ascii="Avenir Next" w:hAnsi="Avenir Next"/>
          <w:color w:val="000000" w:themeColor="text1"/>
        </w:rPr>
        <w:t xml:space="preserve"> των φρουρών λεμφαδένων εξαρτώνται από τις υπό εξέταση περιοχές: μασχαλιαία (άνω άκρο, μαστός, θώρακας, πλάτη), βουβωνική (κάτω άκρο, περίνεο) ή τραχηλοπροσωπική (κεφάλι και λαιμός).</w:t>
      </w:r>
    </w:p>
    <w:p w14:paraId="14E0EA4A" w14:textId="77777777" w:rsidR="00FE4814" w:rsidRPr="00FE4814" w:rsidRDefault="00FE4814" w:rsidP="00FE4814">
      <w:pPr>
        <w:numPr>
          <w:ilvl w:val="0"/>
          <w:numId w:val="19"/>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Ο λεμφαδενικός καθαρισμός</w:t>
      </w:r>
      <w:r w:rsidRPr="00FE4814">
        <w:rPr>
          <w:rFonts w:ascii="Avenir Next" w:hAnsi="Avenir Next"/>
          <w:color w:val="000000" w:themeColor="text1"/>
        </w:rPr>
        <w:t xml:space="preserve"> είναι μια χειρουργική πράξη που συνίσταται στην αφαίρεση ή εκκένωση των μεταστατικών ή δυνητικά μεταστατικών λεμφαδένων της περιοχής αποχέτευσης μιας κακοήθους βλάβης (δερματικός όγκος, μαλακά μόρια, καρκίνος μαστού...).</w:t>
      </w:r>
    </w:p>
    <w:p w14:paraId="1388D08F"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t>ΣΤΟΧΟΙ</w:t>
      </w:r>
    </w:p>
    <w:p w14:paraId="02B5AFDB" w14:textId="77777777" w:rsidR="00FE4814" w:rsidRPr="00FE4814" w:rsidRDefault="00FE4814" w:rsidP="00FE4814">
      <w:pPr>
        <w:numPr>
          <w:ilvl w:val="0"/>
          <w:numId w:val="20"/>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Η γνώση της κατάστασης αυτού του πρώτου λεμφαδένα μας επιτρέπει να γνωρίζουμε τον κίνδυνο προσβολής των άλλων λεμφαδένων. Πράγματι, εάν ο φρουρός λεμφαδένας δεν έχει προσβληθεί, υπάρχει μικρός κίνδυνος να έχουν προσβληθεί οι επόμενοι. Τότε είναι περιττό να αφαιρεθούν, καθώς εκτιμάται ότι εάν ο πρώτος λεμφαδένας δεν έχει προσβληθεί, ούτε οι άλλοι έχουν προσβληθεί.</w:t>
      </w:r>
    </w:p>
    <w:p w14:paraId="0F2816FD" w14:textId="77777777" w:rsidR="00FE4814" w:rsidRPr="00FE4814" w:rsidRDefault="00FE4814" w:rsidP="00FE4814">
      <w:pPr>
        <w:numPr>
          <w:ilvl w:val="0"/>
          <w:numId w:val="20"/>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Ένας </w:t>
      </w:r>
      <w:r w:rsidRPr="00FE4814">
        <w:rPr>
          <w:rStyle w:val="lev"/>
          <w:rFonts w:ascii="Avenir Next" w:hAnsi="Avenir Next"/>
          <w:color w:val="000000" w:themeColor="text1"/>
        </w:rPr>
        <w:t>λεμφαδενικός καθαρισμός</w:t>
      </w:r>
      <w:r w:rsidRPr="00FE4814">
        <w:rPr>
          <w:rFonts w:ascii="Avenir Next" w:hAnsi="Avenir Next"/>
          <w:color w:val="000000" w:themeColor="text1"/>
        </w:rPr>
        <w:t xml:space="preserve"> έχει ως στόχο την αφαίρεση των λεμφαδένων που μπορεί να έχουν προσβληθεί από καρκινικά κύτταρα που έχουν εξαπλωθεί μέχρι τους λεμφαδένες που βρίσκονται στη ζώνη αποχέτευσης του καρκίνου και έτσι να μειώσει τον κίνδυνο υποτροπής της νόσου. Επιτρέπει επίσης να διευκρινιστεί η εξέλιξη της νόσου και συνεπώς να συμβάλει στην επιλογή των συμπληρωματικών θεραπειών μετά τη χειρουργική επέμβαση.</w:t>
      </w:r>
    </w:p>
    <w:p w14:paraId="1006A4C2" w14:textId="77777777" w:rsidR="00FE4814" w:rsidRPr="00FE4814" w:rsidRDefault="00FE4814" w:rsidP="00FE4814">
      <w:pPr>
        <w:numPr>
          <w:ilvl w:val="0"/>
          <w:numId w:val="20"/>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Μια </w:t>
      </w:r>
      <w:r w:rsidRPr="00FE4814">
        <w:rPr>
          <w:rStyle w:val="lev"/>
          <w:rFonts w:ascii="Avenir Next" w:hAnsi="Avenir Next"/>
          <w:color w:val="000000" w:themeColor="text1"/>
        </w:rPr>
        <w:t>ιστολογική ανάλυση</w:t>
      </w:r>
      <w:r w:rsidRPr="00FE4814">
        <w:rPr>
          <w:rFonts w:ascii="Avenir Next" w:hAnsi="Avenir Next"/>
          <w:color w:val="000000" w:themeColor="text1"/>
        </w:rPr>
        <w:t xml:space="preserve"> του ή των αφαιρεθέντων λεμφαδένων είναι συστηματική, καθώς μόνο αυτή η εξέταση επιτρέπει την επιβεβαίωση της λεμφαδενικής μετάστασης του όγκου. Η ανάλυση του ή των φρουρών λεμφαδένων γίνεται από ιατρό παθολογοανατόμο (ειδικό στην ανάλυση </w:t>
      </w:r>
      <w:r w:rsidRPr="00FE4814">
        <w:rPr>
          <w:rFonts w:ascii="Avenir Next" w:hAnsi="Avenir Next"/>
          <w:color w:val="000000" w:themeColor="text1"/>
        </w:rPr>
        <w:lastRenderedPageBreak/>
        <w:t>ιστών). Αυτή η ανάλυση επιτρέπει την αξιολόγηση του σταδίου προόδου του όγκου. Οι αναλύσεις μπορούν να γίνουν σε ορισμένες περιπτώσεις κατά τη διάρκεια της χειρουργικής επέμβασης (ταχεία βιοψία) ή ετεροχρονισμένα (οριστική ανάλυση). Αυτός ο δεύτερος τρόπος ανάλυσης είναι ο πιο συχνά πραγματοποιούμενος. Η ταχεία βιοψία δεν πραγματοποιείται συστηματικά επειδή παρουσιάζει περιθώριο σφάλματος. Κάθε ταχεία βιοψία ακολουθείται δευτερογενώς από μια οριστική μελέτη επιβεβαίωσης. Οι χρόνοι των αποτελεσμάτων μπορούν επομένως να ποικίλλουν.</w:t>
      </w:r>
    </w:p>
    <w:p w14:paraId="69EB5D79"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t>ΑΡΧΕΣ</w:t>
      </w:r>
    </w:p>
    <w:p w14:paraId="056DD13D" w14:textId="77777777" w:rsidR="00FE4814" w:rsidRPr="00FE4814" w:rsidRDefault="00FE4814" w:rsidP="00FE4814">
      <w:pPr>
        <w:numPr>
          <w:ilvl w:val="0"/>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Η επιλογή των θεραπειών σας εξαρτάται από τα χαρακτηριστικά του καρκίνου από τον οποίο πάσχετε: τον ιστολογικό του τύπο (τύπος εμπλεκόμενων κυττάρων), την εντόπισή του και το στάδιό του, δηλαδή τον βαθμό επέκτασής του. Ο βαθμός του (grade), δηλαδή ο βαθμός επιθετικότητάς του, λαμβάνεται επίσης υπόψη. Αυτά τα χαρακτηριστικά καθορίζονται χάρη στις εξετάσεις του διαγνωστικού ελέγχου. Η θεραπεία συζητείται σε πολυθεματικό ογκολογικό συμβούλιο (RCP) που συγκεντρώνει πολλούς ιατρούς διαφορετικών ειδικοτήτων (παθολόγο, χειρουργό, ογκολόγο, παθολογοανατόμο, κ.λπ.).</w:t>
      </w:r>
    </w:p>
    <w:p w14:paraId="6100C250" w14:textId="77777777" w:rsidR="00FE4814" w:rsidRPr="00FE4814" w:rsidRDefault="00FE4814" w:rsidP="00FE4814">
      <w:pPr>
        <w:numPr>
          <w:ilvl w:val="0"/>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Η ανίχνευση του φρουρού λεμφαδένα πραγματοποιείται πριν από την αφαίρεσή του.</w:t>
      </w:r>
    </w:p>
    <w:p w14:paraId="752B56E5" w14:textId="77777777" w:rsidR="00FE4814" w:rsidRPr="00FE4814" w:rsidRDefault="00FE4814" w:rsidP="00FE4814">
      <w:pPr>
        <w:numPr>
          <w:ilvl w:val="0"/>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Η αφαίρεση ενός ή περισσότερων (3 το μέγιστο) φρουρών λεμφαδένων ή η πραγματοποίηση λεμφαδενικού καθαρισμού είναι χειρουργικές πράξεις.</w:t>
      </w:r>
    </w:p>
    <w:p w14:paraId="1AB1753F" w14:textId="77777777" w:rsidR="00FE4814" w:rsidRPr="00FE4814" w:rsidRDefault="00FE4814" w:rsidP="00FE4814">
      <w:pPr>
        <w:numPr>
          <w:ilvl w:val="0"/>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Για τον εντοπισμό του φρουρού λεμφαδένα και για να μπορέσει να πραγματοποιηθεί η αφαίρεσή του, ο επαγγελματίας υγείας χρησιμοποιεί δύο μεθόδους που συχνά συνδυάζονται: </w:t>
      </w:r>
    </w:p>
    <w:p w14:paraId="24EBB4A6" w14:textId="77777777" w:rsidR="00FE4814" w:rsidRPr="00FE4814" w:rsidRDefault="00FE4814" w:rsidP="00FE4814">
      <w:pPr>
        <w:numPr>
          <w:ilvl w:val="1"/>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Την </w:t>
      </w:r>
      <w:r w:rsidRPr="00FE4814">
        <w:rPr>
          <w:rStyle w:val="lev"/>
          <w:rFonts w:ascii="Avenir Next" w:hAnsi="Avenir Next"/>
          <w:color w:val="000000" w:themeColor="text1"/>
        </w:rPr>
        <w:t>ισοτοπική μέθοδο</w:t>
      </w:r>
      <w:r w:rsidRPr="00FE4814">
        <w:rPr>
          <w:rFonts w:ascii="Avenir Next" w:hAnsi="Avenir Next"/>
          <w:color w:val="000000" w:themeColor="text1"/>
        </w:rPr>
        <w:t>, μεθόδο αναφοράς, που συνίσταται στην έγχυση στο σημείο του όγκου ενός ραδιενεργού ιχνηθέτη (ραδιοκολλοειδές σημασμένο με τεχνήτιο 99m) που θα καθηλωθεί στον ή στους φρουρούς λεμφαδένες.</w:t>
      </w:r>
    </w:p>
    <w:p w14:paraId="017E1814" w14:textId="77777777" w:rsidR="00FE4814" w:rsidRPr="00FE4814" w:rsidRDefault="00FE4814" w:rsidP="00FE4814">
      <w:pPr>
        <w:numPr>
          <w:ilvl w:val="1"/>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Την </w:t>
      </w:r>
      <w:r w:rsidRPr="00FE4814">
        <w:rPr>
          <w:rStyle w:val="lev"/>
          <w:rFonts w:ascii="Avenir Next" w:hAnsi="Avenir Next"/>
          <w:color w:val="000000" w:themeColor="text1"/>
        </w:rPr>
        <w:t>χρωματομετρική μέθοδο</w:t>
      </w:r>
      <w:r w:rsidRPr="00FE4814">
        <w:rPr>
          <w:rFonts w:ascii="Avenir Next" w:hAnsi="Avenir Next"/>
          <w:color w:val="000000" w:themeColor="text1"/>
        </w:rPr>
        <w:t>, συχνά συμπληρωματική, που συνίσταται στην έγχυση στο σημείο του όγκου μιας λεμφόφιλης χρωστικής (μπλε πατέντας - patent blue), καθιστώντας εύκολη την αναγνώριση του φρουρού λεμφαδένα με την όραση. Σπάνιες περιπτώσεις αλλεργίας στο μπλε πατέντας, μερικές φορές έντονες, μειώνουν τις ενδείξεις αυτών των ενέσεων.</w:t>
      </w:r>
    </w:p>
    <w:p w14:paraId="5D6E6D96" w14:textId="77777777" w:rsidR="00FE4814" w:rsidRPr="00FE4814" w:rsidRDefault="00FE4814" w:rsidP="00FE4814">
      <w:pPr>
        <w:numPr>
          <w:ilvl w:val="1"/>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Ανάλογα με την εμπειρία του χειρουργού, οι δύο μέθοδοι μπορούν να συνδυαστούν, για να εξασφαλίσουν ευκολότερη ανίχνευση του λεμφαδένα που εντοπίστηκε από τα ισότοπα.</w:t>
      </w:r>
    </w:p>
    <w:p w14:paraId="706F07C8" w14:textId="77777777" w:rsidR="00FE4814" w:rsidRPr="00FE4814" w:rsidRDefault="00FE4814" w:rsidP="00FE4814">
      <w:pPr>
        <w:numPr>
          <w:ilvl w:val="0"/>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Οι ενέσεις πραγματοποιούνται την παραμονή ή την ημέρα της επέμβασης. Μόλις εντοπιστεί ο φρουρός λεμφαδένας, ο χειρουργός προχωρά στην αφαίρεσή του για να τον αναλύσει.</w:t>
      </w:r>
    </w:p>
    <w:p w14:paraId="6E8A655C" w14:textId="77777777" w:rsidR="00FE4814" w:rsidRPr="00FE4814" w:rsidRDefault="00FE4814" w:rsidP="00FE4814">
      <w:pPr>
        <w:numPr>
          <w:ilvl w:val="0"/>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lastRenderedPageBreak/>
        <w:t xml:space="preserve">Ο </w:t>
      </w:r>
      <w:r w:rsidRPr="00FE4814">
        <w:rPr>
          <w:rStyle w:val="lev"/>
          <w:rFonts w:ascii="Avenir Next" w:hAnsi="Avenir Next"/>
          <w:color w:val="000000" w:themeColor="text1"/>
        </w:rPr>
        <w:t>λεμφαδενικός καθαρισμός</w:t>
      </w:r>
      <w:r w:rsidRPr="00FE4814">
        <w:rPr>
          <w:rFonts w:ascii="Avenir Next" w:hAnsi="Avenir Next"/>
          <w:color w:val="000000" w:themeColor="text1"/>
        </w:rPr>
        <w:t xml:space="preserve"> μπορεί να προταθεί μετά από επικύρωση της ένδειξης σε πολυθεματικό ογκολογικό συμβούλιο (RCP), σύμφωνα με τις ισχύουσες συστάσεις τη στιγμή της πράξης: </w:t>
      </w:r>
    </w:p>
    <w:p w14:paraId="4E5F753B" w14:textId="77777777" w:rsidR="00FE4814" w:rsidRPr="00FE4814" w:rsidRDefault="00FE4814" w:rsidP="00FE4814">
      <w:pPr>
        <w:numPr>
          <w:ilvl w:val="1"/>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Μετά από έναν θετικό φρουρό λεμφαδένα.</w:t>
      </w:r>
    </w:p>
    <w:p w14:paraId="3F21272F" w14:textId="77777777" w:rsidR="00FE4814" w:rsidRPr="00FE4814" w:rsidRDefault="00FE4814" w:rsidP="00FE4814">
      <w:pPr>
        <w:numPr>
          <w:ilvl w:val="1"/>
          <w:numId w:val="21"/>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Όταν ένας λεμφαδένας είναι ψηλαφητός σε μια ζώνη αποχέτευσης ενός καρκίνου. Αυτή η πράξη μπορεί να λάβει χώρα στην αρχική φάση της νόσου ή δευτερογενώς, γεγονός που δικαιολογεί την παρακολούθηση (κλινική και/ή ακτινολογική).</w:t>
      </w:r>
    </w:p>
    <w:p w14:paraId="75E90C3D"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t>ΠΡΙΝ ΤΗΝ ΕΠΕΜΒΑΣΗ</w:t>
      </w:r>
    </w:p>
    <w:p w14:paraId="08877C05" w14:textId="77777777" w:rsidR="00FE4814" w:rsidRPr="00FE4814" w:rsidRDefault="00FE4814" w:rsidP="00FE4814">
      <w:pPr>
        <w:numPr>
          <w:ilvl w:val="0"/>
          <w:numId w:val="22"/>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Ένα ιστορικό, ακολουθούμενο από εξέταση της βλάβης και της ζώνης λεμφαδενικής αποχέτευσης (μασχαλιαία ή βουβωνική) πραγματοποιείται από τον χειρουργό προκειμένου να διευκρινιστεί η ή οι χειρουργικές δυνατότητες.</w:t>
      </w:r>
    </w:p>
    <w:p w14:paraId="50AD8908" w14:textId="77777777" w:rsidR="00FE4814" w:rsidRPr="00FE4814" w:rsidRDefault="00FE4814" w:rsidP="00FE4814">
      <w:pPr>
        <w:numPr>
          <w:ilvl w:val="0"/>
          <w:numId w:val="22"/>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Μην ξεχάσετε να πείτε στον χειρουργό σας τις θεραπείες που λαμβάνετε τακτικά, και ιδιαίτερα Ασπιρίνη, αντιπηκτικά... Μην ξεχάσετε να αναφέρετε εάν έχετε ήδη παρουσιάσει αλλεργικές εκδηλώσεις, ιδιαίτερα φαρμακευτικές.</w:t>
      </w:r>
    </w:p>
    <w:p w14:paraId="2C6EE11B" w14:textId="77777777" w:rsidR="00FE4814" w:rsidRPr="00FE4814" w:rsidRDefault="00FE4814" w:rsidP="00FE4814">
      <w:pPr>
        <w:numPr>
          <w:ilvl w:val="0"/>
          <w:numId w:val="22"/>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Σε ορισμένες περιπτώσεις, ένας συμπληρωματικός απεικονιστικός έλεγχος μπορεί να πραγματοποιηθεί για να διευκρινιστεί η τοπική επέκταση ή εξ αποστάσεως (Υπέρηχος, Αξονική Τομογραφία, Μαγνητική Τομογραφία, PET scan...).</w:t>
      </w:r>
    </w:p>
    <w:p w14:paraId="34BEA38C" w14:textId="77777777" w:rsidR="00FE4814" w:rsidRPr="00FE4814" w:rsidRDefault="00FE4814" w:rsidP="00FE4814">
      <w:pPr>
        <w:numPr>
          <w:ilvl w:val="0"/>
          <w:numId w:val="22"/>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Σε περίπτωση αναισθησίας άλλης από την καθαρά τοπική, ένας προαναισθητικός έλεγχος μπορεί να συνταγογραφηθεί και μια προεγχειρητική συνάντηση θα προγραμματιστεί υποχρεωτικά με τον ιατρό αναισθησιολόγο.</w:t>
      </w:r>
    </w:p>
    <w:p w14:paraId="10950A6E"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t>Η ΕΡΩΤΗΣΗ ΤΟΥ ΚΑΠΝΟΥ</w:t>
      </w:r>
    </w:p>
    <w:p w14:paraId="40BDC5E6" w14:textId="77777777" w:rsidR="00FE4814" w:rsidRPr="00FE4814" w:rsidRDefault="00FE4814" w:rsidP="00FE4814">
      <w:pPr>
        <w:pStyle w:val="NormalWeb"/>
        <w:rPr>
          <w:rFonts w:ascii="Avenir Next" w:hAnsi="Avenir Next"/>
          <w:color w:val="000000" w:themeColor="text1"/>
          <w:lang w:val="el-GR"/>
        </w:rPr>
      </w:pPr>
      <w:r w:rsidRPr="00FE4814">
        <w:rPr>
          <w:rFonts w:ascii="Avenir Next" w:hAnsi="Avenir Next"/>
          <w:color w:val="000000" w:themeColor="text1"/>
          <w:lang w:val="el-GR"/>
        </w:rPr>
        <w:t xml:space="preserve">Τα επιστημονικά δεδομένα είναι, επί του παρόντος, ομόφωνα ως προς τις βλαβερές επιπτώσεις της κατανάλωσης καπνού τις εβδομάδες που περιβάλλουν μια χειρουργική επέμβαση. Αυτές οι επιπτώσεις είναι πολλαπλές και μπορούν να προκαλέσουν μείζονες ουλωτικές επιπλοκές, αποτυχίες της χειρουργικής επέμβασης και να ευνοήσουν τη λοίμωξη. Για επεμβάσεις που περιλαμβάνουν αποκόλληση δέρματος όπως οι λεμφαδενικοί καθαρισμοί, ο καπνός μπορεί επίσης να είναι η αιτία σοβαρών δερματικών επιπλοκών (δερματική νέκρωση). Εκτός από τους κινδύνους που σχετίζονται άμεσα με τη χειρουργική πράξη, ο καπνός μπορεί να ευθύνεται για αναπνευστικές ή καρδιακές επιπλοκές κατά τη διάρκεια της αναισθησίας. Υπό αυτό το πρίσμα, η κοινότητα των πλαστικών χειρουργών συμφωνεί στο αίτημα για πλήρη διακοπή του καπνίσματος τουλάχιστον ένα μήνα πριν από την επέμβαση και στη συνέχεια μέχρι την επούλωση (γενικά 15 ημέρες μετά την επέμβαση), </w:t>
      </w:r>
      <w:r w:rsidRPr="00FE4814">
        <w:rPr>
          <w:rFonts w:ascii="Avenir Next" w:hAnsi="Avenir Next"/>
          <w:color w:val="000000" w:themeColor="text1"/>
          <w:lang w:val="el-GR"/>
        </w:rPr>
        <w:lastRenderedPageBreak/>
        <w:t>όποτε αυτό είναι δυνατόν και εκτός επειγόντων περιστατικών. Το ηλεκτρονικό τσιγάρο πρέπει να αντιμετωπίζεται με τον ίδιο τρόπο. Εάν καπνίζετε, μιλήστε με τον χειρουργό σας και τον αναισθησιολόγο σας. Μπορεί να σας προταθεί συνταγογράφηση υποκατάστατου νικοτίνης. Την ημέρα της επέμβασης, στην παραμικρή αμφιβολία, μπορεί να σας ζητηθεί τεστ νικοτίνης ούρων και σε περίπτωση θετικότητας, η επέμβαση μπορεί να ακυρωθεί από τον χειρουργό.</w:t>
      </w:r>
    </w:p>
    <w:p w14:paraId="4B5DDB46"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t>ΤΥΠΟΣ ΑΝΑΙΣΘΗΣΙΑΣ ΚΑΙ ΤΡΟΠΟΙ ΝΟΣΗΛΕΙΑΣ</w:t>
      </w:r>
    </w:p>
    <w:p w14:paraId="6AB1FAA6" w14:textId="77777777" w:rsidR="00FE4814" w:rsidRPr="00FE4814" w:rsidRDefault="00FE4814" w:rsidP="00FE4814">
      <w:pPr>
        <w:pStyle w:val="NormalWeb"/>
        <w:rPr>
          <w:rFonts w:ascii="Avenir Next" w:hAnsi="Avenir Next"/>
          <w:color w:val="000000" w:themeColor="text1"/>
          <w:lang w:val="el-GR"/>
        </w:rPr>
      </w:pPr>
      <w:r w:rsidRPr="00FE4814">
        <w:rPr>
          <w:rStyle w:val="lev"/>
          <w:rFonts w:ascii="Avenir Next" w:eastAsiaTheme="majorEastAsia" w:hAnsi="Avenir Next"/>
          <w:color w:val="000000" w:themeColor="text1"/>
          <w:lang w:val="el-GR"/>
        </w:rPr>
        <w:t>Τύπος αναισθησίας:</w:t>
      </w:r>
    </w:p>
    <w:p w14:paraId="48E99390" w14:textId="77777777" w:rsidR="00FE4814" w:rsidRPr="00FE4814" w:rsidRDefault="00FE4814" w:rsidP="00FE4814">
      <w:pPr>
        <w:numPr>
          <w:ilvl w:val="0"/>
          <w:numId w:val="23"/>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Η αδενεκτομή μπορεί να πραγματοποιηθεί υπό διάφορους τρόπους αναισθησίας ανάλογα με την εντόπιση: τοπική αναισθησία, τοπική αναισθησία ενισχυμένη με ηρεμιστικά που χορηγούνται ενδοφλεβίως ή ύπνωση, περιοχική αναισθησία, ή τέλος γενική αναισθησία κατά την οποία κοιμάστε τελείως. Η επιλογή μεταξύ αυτών των διαφορετικών τεχνικών θα είναι αποτέλεσμα συζήτησης μεταξύ εσάς, του χειρουργού και του αναισθησιολόγου.</w:t>
      </w:r>
    </w:p>
    <w:p w14:paraId="43CECC4F" w14:textId="77777777" w:rsidR="00FE4814" w:rsidRPr="00FE4814" w:rsidRDefault="00FE4814" w:rsidP="00FE4814">
      <w:pPr>
        <w:numPr>
          <w:ilvl w:val="0"/>
          <w:numId w:val="23"/>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Ο λεμφαδενικός καθαρισμός πραγματοποιείται υπό γενική αναισθησία τις περισσότερες φορές, αλλά μερικές φορές μπορεί να πραγματοποιηθεί υπό περιοχική αναισθησία. Είναι αρμοδιότητα του ιατρού αναισθησιολόγου-εντατικολόγου, τον οποίο θα δείτε σε προηγούμενη συνάντηση πριν από την επέμβαση, να απαντήσει στις ερωτήσεις σας σχετικά με την ειδικότητά του.</w:t>
      </w:r>
    </w:p>
    <w:p w14:paraId="6F80DA19" w14:textId="77777777" w:rsidR="00FE4814" w:rsidRPr="00FE4814" w:rsidRDefault="00FE4814" w:rsidP="00FE4814">
      <w:pPr>
        <w:numPr>
          <w:ilvl w:val="0"/>
          <w:numId w:val="23"/>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Ο χειρουργός σας και ο αναισθησιολόγος θα πρέπει να ενημερωθούν για όλα τα φάρμακα που λαμβάνετε. Πράγματι, ορισμένα από αυτά μπορεί να αλληλεπιδράσουν με την αναισθησία, να ευνοήσουν την αιμορραγία ή να επιβραδύνουν την επούλωση. Εκτός ειδικής περίπτωσης, κανένα φάρμακο που περιέχει ασπιρίνη ή αντιφλεγμονώδη δεν πρέπει να λαμβάνεται τις δέκα ημέρες που προηγούνται της εγχείρησης.</w:t>
      </w:r>
    </w:p>
    <w:p w14:paraId="3D3BE466" w14:textId="77777777" w:rsidR="00FE4814" w:rsidRPr="00FE4814" w:rsidRDefault="00FE4814" w:rsidP="00FE4814">
      <w:pPr>
        <w:numPr>
          <w:ilvl w:val="0"/>
          <w:numId w:val="23"/>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Ανάλογα με τον τύπο της αναισθησίας, μπορεί να σας ζητηθεί να παραμείνετε νηστικοί (να μην φάτε τίποτα, ούτε να πιείτε) 6 ώρες πριν από την επέμβαση.</w:t>
      </w:r>
    </w:p>
    <w:p w14:paraId="3DB5E583" w14:textId="77777777" w:rsidR="00FE4814" w:rsidRPr="00FE4814" w:rsidRDefault="00FE4814" w:rsidP="00FE4814">
      <w:pPr>
        <w:pStyle w:val="NormalWeb"/>
        <w:rPr>
          <w:rFonts w:ascii="Avenir Next" w:hAnsi="Avenir Next"/>
          <w:color w:val="000000" w:themeColor="text1"/>
        </w:rPr>
      </w:pPr>
      <w:r w:rsidRPr="00FE4814">
        <w:rPr>
          <w:rStyle w:val="lev"/>
          <w:rFonts w:ascii="Avenir Next" w:eastAsiaTheme="majorEastAsia" w:hAnsi="Avenir Next"/>
          <w:color w:val="000000" w:themeColor="text1"/>
        </w:rPr>
        <w:t>Τρόποι νοσηλείας:</w:t>
      </w:r>
    </w:p>
    <w:p w14:paraId="06329EDF" w14:textId="77777777" w:rsidR="00FE4814" w:rsidRPr="00FE4814" w:rsidRDefault="00FE4814" w:rsidP="00FE4814">
      <w:pPr>
        <w:numPr>
          <w:ilvl w:val="0"/>
          <w:numId w:val="24"/>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Αδενεκτομή:</w:t>
      </w:r>
      <w:r w:rsidRPr="00FE4814">
        <w:rPr>
          <w:rFonts w:ascii="Avenir Next" w:hAnsi="Avenir Next"/>
          <w:color w:val="000000" w:themeColor="text1"/>
        </w:rPr>
        <w:t xml:space="preserve"> Η επέμβαση πραγματοποιείται τις περισσότερες φορές σε εξωτερική βάση (αμπουλατόριο), δηλαδή με έξοδο την ίδια μέρα μετά από μερικές ώρες παρακολούθησης. Ωστόσο, μια νοσηλεία 24 ωρών είναι μερικές φορές επιθυμητή εάν έχετε αντένδειξη σε αυτόν τον τρόπο νοσηλείας.</w:t>
      </w:r>
    </w:p>
    <w:p w14:paraId="5F05810A" w14:textId="77777777" w:rsidR="00FE4814" w:rsidRPr="00FE4814" w:rsidRDefault="00FE4814" w:rsidP="00FE4814">
      <w:pPr>
        <w:numPr>
          <w:ilvl w:val="0"/>
          <w:numId w:val="24"/>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Λεμφαδενικός Καθαρισμός:</w:t>
      </w:r>
      <w:r w:rsidRPr="00FE4814">
        <w:rPr>
          <w:rFonts w:ascii="Avenir Next" w:hAnsi="Avenir Next"/>
          <w:color w:val="000000" w:themeColor="text1"/>
        </w:rPr>
        <w:t xml:space="preserve"> Συνήθως απαιτείται νοσηλεία μερικών ημερών.</w:t>
      </w:r>
    </w:p>
    <w:p w14:paraId="71344707"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lastRenderedPageBreak/>
        <w:t>Η ΕΠΕΜΒΑΣΗ</w:t>
      </w:r>
    </w:p>
    <w:p w14:paraId="7D95D50B" w14:textId="77777777" w:rsidR="00FE4814" w:rsidRPr="00FE4814" w:rsidRDefault="00FE4814" w:rsidP="00FE4814">
      <w:pPr>
        <w:numPr>
          <w:ilvl w:val="0"/>
          <w:numId w:val="25"/>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Αδενεκτομή με την τεχνική του φρουρού λεμφαδένα:</w:t>
      </w:r>
      <w:r w:rsidRPr="00FE4814">
        <w:rPr>
          <w:rFonts w:ascii="Avenir Next" w:hAnsi="Avenir Next"/>
          <w:color w:val="000000" w:themeColor="text1"/>
        </w:rPr>
        <w:t xml:space="preserve"> Η άφιξη στο χειρουργείο γίνεται μετά την πραγματοποίηση του σπινθηρογραφήματος (μετά την έγχυση στο επίπεδο του όγκου του ραδιενεργού ισοτοπικού ιχνηθέτη). Μια έγχυση στο επίπεδο του όγκου μιας λεμφόφιλης χρωστικής (μπλε πατέντας) μπορεί μερικές φορές να συνδυαστεί. Σε σπάνιες περιπτώσεις, το σπινθηρογράφημα μπορεί να είναι αρνητικό ("λευκό"), δηλαδή να μην ανιχνεύσει λεμφαδένες· σε αυτή την περίπτωση η πράξη αφαίρεσης του φρουρού λεμφαδένα μπορεί να ακυρωθεί. Μια επαλήθευση της τοποθεσίας του φρουρού λεμφαδένα πραγματοποιείται. Αυτό επιτρέπει να κεντραριστεί η τομή. Κατά τη διάρκεια της επέμβασης, η χειρουργική πράξη καθοδηγείται από τον ανιχνευτή (probe), ο λεμφαδένας προς αφαίρεση εντοπίζεται. Μετά την αφαίρεση του ή των φρουρών λεμφαδένων, πραγματοποιείται επαλήθευση της απουσίας υπολειπόμενης ραδιενέργειας. (Κάθε λεμφαδένας που παρουσιάζει μέτρηση ανά δευτερόλεπτο μεγαλύτερη από τρεις φορές τον θόρυβο υποβάθρου θεωρείται "θερμός", ραδιενεργός και θεωρείται ως ο πρώτος σταθμός, επομένως φρουρός).</w:t>
      </w:r>
    </w:p>
    <w:p w14:paraId="781B10C9" w14:textId="77777777" w:rsidR="00FE4814" w:rsidRPr="00FE4814" w:rsidRDefault="00FE4814" w:rsidP="00FE4814">
      <w:pPr>
        <w:numPr>
          <w:ilvl w:val="0"/>
          <w:numId w:val="25"/>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Λεμφαδενικός καθαρισμός (μασχαλιαίος, βουβωνικός ή τραχηλικός):</w:t>
      </w:r>
      <w:r w:rsidRPr="00FE4814">
        <w:rPr>
          <w:rFonts w:ascii="Avenir Next" w:hAnsi="Avenir Next"/>
          <w:color w:val="000000" w:themeColor="text1"/>
        </w:rPr>
        <w:t xml:space="preserve"> Μια λεμφαδενική εκκένωση μπορεί να είναι περισσότερο ή λιγότερο εκτεταμένη ανάλογα με την κατάσταση προσβολής των λεμφαδένων και ενδεχομένως να αφορά τις φλέβες, ή ακόμη και ορισμένα νευρικά στοιχεία της εν λόγω περιοχής. Μια παροχέτευση αναρρόφησης τοποθετείται τις περισσότερες φορές στο επίπεδο της χειρουργημένης περιοχής· θα διατηρηθεί για μερικές ημέρες. Ο χρόνος αφαίρεσής της θα εξαρτηθεί από τη μετεγχειρητική πορεία.</w:t>
      </w:r>
    </w:p>
    <w:p w14:paraId="415FF0B8"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t>ΜΕΤΑ ΤΗΝ ΕΠΕΜΒΑΣΗ: Η ΜΕΤΕΓΧΕΙΡΗΤΙΚΗ ΠΟΡΕΙΑ</w:t>
      </w:r>
    </w:p>
    <w:p w14:paraId="18A2ACDF" w14:textId="77777777" w:rsidR="00FE4814" w:rsidRPr="00FE4814" w:rsidRDefault="00FE4814" w:rsidP="00FE4814">
      <w:pPr>
        <w:numPr>
          <w:ilvl w:val="0"/>
          <w:numId w:val="26"/>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Η μετεγχειρητική πορεία μπορεί μερικές φορές να είναι επώδυνη τις πρώτες μέρες. Μια παυσίπονη αγωγή, προσαρμοσμένη στην ένταση των πόνων, θα συνταγογραφηθεί για μερικές ημέρες.</w:t>
      </w:r>
    </w:p>
    <w:p w14:paraId="33CE9B50" w14:textId="77777777" w:rsidR="00FE4814" w:rsidRPr="00FE4814" w:rsidRDefault="00FE4814" w:rsidP="00FE4814">
      <w:pPr>
        <w:numPr>
          <w:ilvl w:val="0"/>
          <w:numId w:val="26"/>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Συχνά, οι πρώτες επιδέσεις είναι πιεστικές, στη συνέχεια θα τοποθετηθεί μια πιο ελαφριά επίδεση. Ενδύματα συμπίεσης μπορεί να συνταγογραφηθούν μετεγχειρητικά. Αυτή η συμπίεση βοηθά στην αποφυγή της εμφάνισης πρώιμου λεμφηδήματος.</w:t>
      </w:r>
    </w:p>
    <w:p w14:paraId="18291DAA" w14:textId="77777777" w:rsidR="00FE4814" w:rsidRPr="00FE4814" w:rsidRDefault="00FE4814" w:rsidP="00FE4814">
      <w:pPr>
        <w:numPr>
          <w:ilvl w:val="0"/>
          <w:numId w:val="26"/>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Τα ράμματα μπορεί να είναι απορροφήσιμα ή μη απορροφήσιμα. Τα μη απορροφήσιμα ράμματα αφαιρούνται συχνότερα τη δέκατη μετεγχειρητική ημέρα στο ιατρείο ή στο σπίτι.</w:t>
      </w:r>
    </w:p>
    <w:p w14:paraId="7C63AED0" w14:textId="77777777" w:rsidR="00FE4814" w:rsidRPr="00FE4814" w:rsidRDefault="00FE4814" w:rsidP="00FE4814">
      <w:pPr>
        <w:numPr>
          <w:ilvl w:val="0"/>
          <w:numId w:val="26"/>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Σε περίπτωση βουβωνικού καθαρισμού, οι κίνδυνοι φλεβίτιδας που μπορεί να επιπλακούν με πνευμονική εμβολή προλαμβάνονται χάρη στις αντιπηκτικές ενέσεις, τη χρήση κάλτσας διαβαθμισμένης συμπίεσης και την πρώιμη κινητοποίηση.</w:t>
      </w:r>
    </w:p>
    <w:p w14:paraId="17365A46" w14:textId="77777777" w:rsidR="00FE4814" w:rsidRPr="00FE4814" w:rsidRDefault="00FE4814" w:rsidP="00FE4814">
      <w:pPr>
        <w:numPr>
          <w:ilvl w:val="0"/>
          <w:numId w:val="26"/>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lastRenderedPageBreak/>
        <w:t>Σε περίπτωση αφαίρεσης φρουρού λεμφαδένα ή μασχαλιαίου καθαρισμού, μια ακινητοποίηση του βραχίονα μπορεί να είναι απαραίτητη για αναλγητικούς λόγους (βραχίονας κατά μήκος του σώματος, ανάρτηση βραχίονα). Αυτή η ακινητοποίηση, σπάνια, πρέπει να είναι όσο το δυνατόν συντομότερη για να μειωθούν οι κίνδυνοι δυσκαμψίας.</w:t>
      </w:r>
    </w:p>
    <w:p w14:paraId="1B31FAE3" w14:textId="77777777" w:rsidR="00FE4814" w:rsidRPr="00FE4814" w:rsidRDefault="00FE4814" w:rsidP="00FE4814">
      <w:pPr>
        <w:numPr>
          <w:ilvl w:val="0"/>
          <w:numId w:val="26"/>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Για τον περιορισμό του μετεγχειρητικού οιδήματος, συνιστάται ανάπαυση με διακοπή δραστηριότητας διάρκειας δύο έως τριών εβδομάδων. Συνιστάται να περιμένετε δύο με τρεις μήνες για να επαναλάβετε αθλητική δραστηριότητα.</w:t>
      </w:r>
    </w:p>
    <w:p w14:paraId="67728691" w14:textId="77777777" w:rsidR="00FE4814" w:rsidRPr="00FE4814" w:rsidRDefault="00FE4814" w:rsidP="00FE4814">
      <w:pPr>
        <w:pStyle w:val="Titre3"/>
        <w:rPr>
          <w:rFonts w:ascii="Avenir Next" w:hAnsi="Avenir Next"/>
          <w:color w:val="000000" w:themeColor="text1"/>
        </w:rPr>
      </w:pPr>
      <w:r w:rsidRPr="00FE4814">
        <w:rPr>
          <w:rFonts w:ascii="Avenir Next" w:hAnsi="Avenir Next"/>
          <w:color w:val="000000" w:themeColor="text1"/>
        </w:rPr>
        <w:t>ΟΙ ΠΙΘΑΝΕΣ ΕΠΙΠΛΟΚΕΣ</w:t>
      </w:r>
    </w:p>
    <w:p w14:paraId="2FA15A0B" w14:textId="77777777" w:rsidR="00FE4814" w:rsidRPr="00FE4814" w:rsidRDefault="00FE4814" w:rsidP="00FE4814">
      <w:pPr>
        <w:pStyle w:val="NormalWeb"/>
        <w:rPr>
          <w:rFonts w:ascii="Avenir Next" w:hAnsi="Avenir Next"/>
          <w:color w:val="000000" w:themeColor="text1"/>
          <w:lang w:val="el-GR"/>
        </w:rPr>
      </w:pPr>
      <w:r w:rsidRPr="00FE4814">
        <w:rPr>
          <w:rFonts w:ascii="Avenir Next" w:hAnsi="Avenir Next"/>
          <w:color w:val="000000" w:themeColor="text1"/>
          <w:lang w:val="el-GR"/>
        </w:rPr>
        <w:t>Η αδενεκτομή και ο λεμφαδενικός καθαρισμός, αν και πραγματοποιούνται για ογκολογικούς λόγους, παραμένουν μια πραγματική χειρουργική επέμβαση, γεγονός που συνεπάγεται τους κινδύνους που ενυπάρχουν σε κάθε ιατρική πράξη, όσο ελάχιστη και αν είναι. Αυτές οι πράξεις υπόκεινται ιδιαίτερα στους αστάθμητους παράγοντες που σχετίζονται με τους ζωντανούς ιστούς, των οποίων οι αντιδράσεις δεν είναι ποτέ πλήρως προβλέψιμες. Πρέπει να γίνει διάκριση μεταξύ των επιπλοκών που σχετίζονται με την αναισθησία και εκείνων που σχετίζονται με τις χειρουργικές πράξεις.</w:t>
      </w:r>
    </w:p>
    <w:p w14:paraId="5C082B04" w14:textId="77777777" w:rsidR="00FE4814" w:rsidRPr="00FE4814" w:rsidRDefault="00FE4814" w:rsidP="00FE4814">
      <w:pPr>
        <w:numPr>
          <w:ilvl w:val="0"/>
          <w:numId w:val="27"/>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Όσον αφορά την </w:t>
      </w:r>
      <w:r w:rsidRPr="00FE4814">
        <w:rPr>
          <w:rStyle w:val="lev"/>
          <w:rFonts w:ascii="Avenir Next" w:hAnsi="Avenir Next"/>
          <w:color w:val="000000" w:themeColor="text1"/>
        </w:rPr>
        <w:t>αναισθησία</w:t>
      </w:r>
      <w:r w:rsidRPr="00FE4814">
        <w:rPr>
          <w:rFonts w:ascii="Avenir Next" w:hAnsi="Avenir Next"/>
          <w:color w:val="000000" w:themeColor="text1"/>
        </w:rPr>
        <w:t>, κατά τη διάρκεια της συνάντησης, ο αναισθησιολόγος θα ενημερώσει ο ίδιος τον ασθενή για τους αναισθητικούς κινδύνους.</w:t>
      </w:r>
    </w:p>
    <w:p w14:paraId="40671C2F" w14:textId="77777777" w:rsidR="00FE4814" w:rsidRPr="00FE4814" w:rsidRDefault="00FE4814" w:rsidP="00FE4814">
      <w:pPr>
        <w:numPr>
          <w:ilvl w:val="0"/>
          <w:numId w:val="27"/>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Όσον αφορά τη </w:t>
      </w:r>
      <w:r w:rsidRPr="00FE4814">
        <w:rPr>
          <w:rStyle w:val="lev"/>
          <w:rFonts w:ascii="Avenir Next" w:hAnsi="Avenir Next"/>
          <w:color w:val="000000" w:themeColor="text1"/>
        </w:rPr>
        <w:t>χειρουργική πράξη</w:t>
      </w:r>
      <w:r w:rsidRPr="00FE4814">
        <w:rPr>
          <w:rFonts w:ascii="Avenir Next" w:hAnsi="Avenir Next"/>
          <w:color w:val="000000" w:themeColor="text1"/>
        </w:rPr>
        <w:t xml:space="preserve">: επιλέγοντας έναν Πλαστικό Χειρουργό εξειδικευμένο και ικανό, εκπαιδευμένο σε αυτόν τον τύπο επέμβασης, περιορίζετε στο μέγιστο αυτούς τους κινδύνους, χωρίς ωστόσο να τους εξαλείφετε εντελώς. Παρόλα αυτά, και παρά τη χαμηλή συχνότητά τους, πρέπει να ενημερωθείτε για τις πιθανές επιπλοκές: </w:t>
      </w:r>
    </w:p>
    <w:p w14:paraId="4EB107D9"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Λεμφοκήλη (Lymphocele):</w:t>
      </w:r>
      <w:r w:rsidRPr="00FE4814">
        <w:rPr>
          <w:rFonts w:ascii="Avenir Next" w:hAnsi="Avenir Next"/>
          <w:color w:val="000000" w:themeColor="text1"/>
        </w:rPr>
        <w:t xml:space="preserve"> Είναι μια συλλογή λέμφου κάτω από το δέρμα· η εμφάνισή της είναι συχνή και τις περισσότερες φορές χωρίς συνέπειες. Η λεμφοκήλη σχετίζεται με τη διακοπή της αποχέτευσης της λέμφου (λόγω αφαίρεσης των λεμφαδένων) και τη ροή της στον υποδόριο ιστό. Μπορεί να εκδηλωθεί με αίσθημα βάρους, πρηξίματος στην χειρουργημένη περιοχή. Μια συλλογή ή διαρροή λέμφου μπορεί να συμβεί και να χρειαστούν πολλές εβδομάδες για να σταματήσει και μπορεί να απαιτήσει επαναλαμβανόμενες παρακεντήσεις, ή ακόμη και διάνοιξη της τομής. Αν και σπάνια μια λεμφοκήλη επιπλέκεται, μπορεί να μολυνθεί. Μια επέμβαση μπορεί να είναι απαραίτητη για την εκκένωση αυτού του υγρού, είτε με παρακέντηση μέσω του δέρματος συχνά με τοποθέτηση για μερικές ημέρες μιας εξωτερικής παροχέτευσης, είτε χειρουργικά για την εξασφάλιση της παροχέτευσης της λεμφοκήλης.</w:t>
      </w:r>
    </w:p>
    <w:p w14:paraId="7886E253"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lastRenderedPageBreak/>
        <w:t>Αιμορραγίες:</w:t>
      </w:r>
      <w:r w:rsidRPr="00FE4814">
        <w:rPr>
          <w:rFonts w:ascii="Avenir Next" w:hAnsi="Avenir Next"/>
          <w:color w:val="000000" w:themeColor="text1"/>
        </w:rPr>
        <w:t xml:space="preserve"> Ο λεμφαδενικός καθαρισμός βρίσκεται κοντά σε μεγάλα αγγεία. Ένας τραυματισμός αυτών είναι πολύ σπάνιος αλλά μπορεί να υπάρξει κατά τη χειρουργική επέμβαση. Σε περίπτωση δευτερογενούς αιματώματος (τις πρώτες μετεγχειρητικές ημέρες), μια επανεπέμβαση στο χειρουργείο μπορεί να είναι απαραίτητη. Ο κίνδυνος μετάγγισης είναι σπάνιος.</w:t>
      </w:r>
    </w:p>
    <w:p w14:paraId="69A589D4"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Η εμφάνιση μιας </w:t>
      </w:r>
      <w:r w:rsidRPr="00FE4814">
        <w:rPr>
          <w:rStyle w:val="lev"/>
          <w:rFonts w:ascii="Avenir Next" w:hAnsi="Avenir Next"/>
          <w:color w:val="000000" w:themeColor="text1"/>
        </w:rPr>
        <w:t>λοίμωξης</w:t>
      </w:r>
      <w:r w:rsidRPr="00FE4814">
        <w:rPr>
          <w:rFonts w:ascii="Avenir Next" w:hAnsi="Avenir Next"/>
          <w:color w:val="000000" w:themeColor="text1"/>
        </w:rPr>
        <w:t xml:space="preserve"> ευνοείται από την εγγύτητα στη ζώνη του λεμφαδενικού καθαρισμού (μασχάλη, βουβωνική χώρα) και απαιτεί αυστηρή προεγχειρητική και μετεγχειρητική υγιεινή μέχρι την πλήρη επούλωση. Η θεραπεία της μπορεί να απαιτήσει συνταγογράφηση αντιβιοτικών και ανάλογα με την περίπτωση, χειρουργική παρέμβαση.</w:t>
      </w:r>
    </w:p>
    <w:p w14:paraId="0EA577A4"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Τα </w:t>
      </w:r>
      <w:r w:rsidRPr="00FE4814">
        <w:rPr>
          <w:rStyle w:val="lev"/>
          <w:rFonts w:ascii="Avenir Next" w:hAnsi="Avenir Next"/>
          <w:color w:val="000000" w:themeColor="text1"/>
        </w:rPr>
        <w:t>θρομβοεμβολικά ατυχήματα</w:t>
      </w:r>
      <w:r w:rsidRPr="00FE4814">
        <w:rPr>
          <w:rFonts w:ascii="Avenir Next" w:hAnsi="Avenir Next"/>
          <w:color w:val="000000" w:themeColor="text1"/>
        </w:rPr>
        <w:t xml:space="preserve"> (φλεβίτιδα, πνευμονική εμβολή), αν και γενικά πολύ σπάνια μετά από αυτόν τον τύπο επέμβασης, είναι μεταξύ των πιο επικίνδυνων. Αυστηρά προληπτικά μέτρα πρέπει να ελαχιστοποιούν τη συχνότητά τους: χρήση αντιθρομβωτικών καλτσών, πρώιμη κινητοποίηση, ενδεχομένως αντιπηκτική θεραπεία.</w:t>
      </w:r>
    </w:p>
    <w:p w14:paraId="7CEB7816"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Μια </w:t>
      </w:r>
      <w:r w:rsidRPr="00FE4814">
        <w:rPr>
          <w:rStyle w:val="lev"/>
          <w:rFonts w:ascii="Avenir Next" w:hAnsi="Avenir Next"/>
          <w:color w:val="000000" w:themeColor="text1"/>
        </w:rPr>
        <w:t>διάσπαση τραύματος</w:t>
      </w:r>
      <w:r w:rsidRPr="00FE4814">
        <w:rPr>
          <w:rFonts w:ascii="Avenir Next" w:hAnsi="Avenir Next"/>
          <w:color w:val="000000" w:themeColor="text1"/>
        </w:rPr>
        <w:t xml:space="preserve"> και μια καθυστέρηση επούλωσης είναι πιθανές. Αυτή η επιπλοκή επιμηκύνει τη μετεγχειρητική πορεία.</w:t>
      </w:r>
    </w:p>
    <w:p w14:paraId="706AD5F5"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Fonts w:ascii="Avenir Next" w:hAnsi="Avenir Next"/>
          <w:color w:val="000000" w:themeColor="text1"/>
        </w:rPr>
        <w:t xml:space="preserve">Μια </w:t>
      </w:r>
      <w:r w:rsidRPr="00FE4814">
        <w:rPr>
          <w:rStyle w:val="lev"/>
          <w:rFonts w:ascii="Avenir Next" w:hAnsi="Avenir Next"/>
          <w:color w:val="000000" w:themeColor="text1"/>
        </w:rPr>
        <w:t>δερματική νέκρωση</w:t>
      </w:r>
      <w:r w:rsidRPr="00FE4814">
        <w:rPr>
          <w:rFonts w:ascii="Avenir Next" w:hAnsi="Avenir Next"/>
          <w:color w:val="000000" w:themeColor="text1"/>
        </w:rPr>
        <w:t xml:space="preserve"> παρατηρείται μερικές φορές, κατά κανόνα περιορισμένη και εντοπισμένη. Είναι πολύ πιο συχνές στους καπνιστές, ειδικά εάν η διακοπή του καπνίσματος δεν έχει τηρηθεί αυστηρά.</w:t>
      </w:r>
    </w:p>
    <w:p w14:paraId="4D9EFC7B"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Διαταραχές της αισθητικότητας</w:t>
      </w:r>
      <w:r w:rsidRPr="00FE4814">
        <w:rPr>
          <w:rFonts w:ascii="Avenir Next" w:hAnsi="Avenir Next"/>
          <w:color w:val="000000" w:themeColor="text1"/>
        </w:rPr>
        <w:t xml:space="preserve"> μπορεί να επιμείνουν ακόμη και αν η φυσιολογική αισθητικότητα επανέρχεται συχνότερα σε διάστημα 6 έως 12 μηνών μετά την επέμβαση. Σε σπάνιες περιπτώσεις, η θυσία ενός νεύρου συμβαίνει κατά τη διάρκεια της επέμβασης. Ανάλογα με το θυσιασμένο νεύρο, παρατεταμένες ή και οριστικές δυσκολίες της λειτουργίας του νευρούμενου οργάνου μπορεί να εμφανιστούν είτε άμεσα είτε σε απόσταση από την επέμβαση. Αυτές οι δυσκολίες μπορεί να αφορούν την αισθητικότητα ενός τμήματος του άκρου ή απώλεια της κινητικότητας της χειρουργημένης πλευράς.</w:t>
      </w:r>
    </w:p>
    <w:p w14:paraId="6748EAD9"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Λεμφοίδημα:</w:t>
      </w:r>
      <w:r w:rsidRPr="00FE4814">
        <w:rPr>
          <w:rFonts w:ascii="Avenir Next" w:hAnsi="Avenir Next"/>
          <w:color w:val="000000" w:themeColor="text1"/>
        </w:rPr>
        <w:t xml:space="preserve"> Η πιο επίφοβη μακροχρόνια επιπλοκή είναι η ανάπτυξη χρόνιου πρηξίματος των άκρων λόγω κακής λειτουργίας της λεμφικής αποχέτευσης. Το λεμφοίδημα είναι συχνότερο στους βουβωνικούς λεμφαδενικούς καθαρισμούς παρά στους μασχαλιαίους καθαρισμούς. Συνδέεται με αυτή την πάθηση μια υποτροπιάζουσα κυτταρίτιδα, πόνοι και αλλοίωση της λειτουργίας. Ο κίνδυνος λεμφοιδήματος για μια τραχηλική επέμβαση είναι εξαιρετικός.</w:t>
      </w:r>
    </w:p>
    <w:p w14:paraId="736683CF"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t>Ρικνώσεις (Bridess)</w:t>
      </w:r>
      <w:r w:rsidRPr="00FE4814">
        <w:rPr>
          <w:rFonts w:ascii="Avenir Next" w:hAnsi="Avenir Next"/>
          <w:color w:val="000000" w:themeColor="text1"/>
        </w:rPr>
        <w:t xml:space="preserve"> (ζώνες ουλωτικής τάσης) μασχαλιαίες ή βουβωνικές. Η παρακολούθηση της ουλής για ένα έτος είναι απαραίτητη για να επαληθευτεί η απουσία αυτής της επιπλοκής μακριά από την ουλωτική αναδιαμόρφωση. Αυτή η επιπλοκή είναι σπάνια αλλά μπορεί μερικές φορές να απαιτήσει συμπληρωματική χειρουργική πράξη.</w:t>
      </w:r>
    </w:p>
    <w:p w14:paraId="3EDB9B81" w14:textId="77777777" w:rsidR="00FE4814" w:rsidRPr="00FE4814" w:rsidRDefault="00FE4814" w:rsidP="00FE4814">
      <w:pPr>
        <w:numPr>
          <w:ilvl w:val="1"/>
          <w:numId w:val="27"/>
        </w:numPr>
        <w:spacing w:before="100" w:beforeAutospacing="1" w:after="100" w:afterAutospacing="1" w:line="240" w:lineRule="auto"/>
        <w:rPr>
          <w:rFonts w:ascii="Avenir Next" w:hAnsi="Avenir Next"/>
          <w:color w:val="000000" w:themeColor="text1"/>
        </w:rPr>
      </w:pPr>
      <w:r w:rsidRPr="00FE4814">
        <w:rPr>
          <w:rStyle w:val="lev"/>
          <w:rFonts w:ascii="Avenir Next" w:hAnsi="Avenir Next"/>
          <w:color w:val="000000" w:themeColor="text1"/>
        </w:rPr>
        <w:lastRenderedPageBreak/>
        <w:t>Αρθρική επιπλοκή</w:t>
      </w:r>
      <w:r w:rsidRPr="00FE4814">
        <w:rPr>
          <w:rFonts w:ascii="Avenir Next" w:hAnsi="Avenir Next"/>
          <w:color w:val="000000" w:themeColor="text1"/>
        </w:rPr>
        <w:t xml:space="preserve"> τύπου συρρικνωτικής θυλακίτιδας (παγωμένος ώμος) που συνδέεται με παρατεταμένη ακινητοποίηση. Μπορεί μερικές φορές να αφήσει αντιαισθητικά κατάλοιπα.</w:t>
      </w:r>
    </w:p>
    <w:p w14:paraId="5F52F0FC" w14:textId="602A1C94" w:rsidR="004941B0" w:rsidRPr="00FE4814" w:rsidRDefault="00BB1057" w:rsidP="00784E1B">
      <w:pPr>
        <w:rPr>
          <w:rFonts w:ascii="Avenir Next" w:hAnsi="Avenir Next"/>
          <w:color w:val="000000" w:themeColor="text1"/>
          <w:lang w:val="el-GR"/>
        </w:rPr>
      </w:pPr>
      <w:r>
        <w:rPr>
          <w:rFonts w:ascii="Avenir Next" w:hAnsi="Avenir Next"/>
          <w:noProof/>
          <w:color w:val="000000" w:themeColor="text1"/>
        </w:rPr>
        <w:pict w14:anchorId="0B5F2F2F">
          <v:rect id="_x0000_i1025" alt="" style="width:391.9pt;height:.05pt;mso-width-percent:0;mso-height-percent:0;mso-width-percent:0;mso-height-percent:0" o:hrpct="864" o:hralign="center" o:hrstd="t" o:hr="t" fillcolor="#a0a0a0" stroked="f"/>
        </w:pict>
      </w:r>
    </w:p>
    <w:p w14:paraId="20D37234" w14:textId="77777777" w:rsidR="004941B0" w:rsidRPr="00FE4814"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E4814">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FE4814"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E4814">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FE4814"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FE4814"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FE4814">
        <w:rPr>
          <w:rFonts w:ascii="Avenir Next" w:hAnsi="Avenir Next" w:cs="Menlo"/>
          <w:b/>
          <w:bCs/>
          <w:color w:val="000000" w:themeColor="text1"/>
          <w:lang w:val="el-GR"/>
        </w:rPr>
        <w:t>ΠΡΟΣΩΠΙΚΕΣ ΠΑΡΑΤΗΡΗΣΕΙΣ:</w:t>
      </w:r>
    </w:p>
    <w:p w14:paraId="582865BA" w14:textId="7C810153" w:rsidR="004941B0" w:rsidRPr="00FE4814" w:rsidRDefault="00784E1B" w:rsidP="004941B0">
      <w:pPr>
        <w:rPr>
          <w:rFonts w:ascii="Avenir Next" w:hAnsi="Avenir Next"/>
          <w:color w:val="000000" w:themeColor="text1"/>
          <w:lang w:val="el-GR"/>
        </w:rPr>
      </w:pPr>
      <w:r w:rsidRPr="00FE4814">
        <w:rPr>
          <w:rFonts w:ascii="Avenir Next" w:hAnsi="Avenir Next" w:cs="Menlo"/>
          <w:color w:val="000000" w:themeColor="text1"/>
          <w:lang w:val="el-GR"/>
        </w:rPr>
        <w:t>——————————————————————————————————————————————————————————————————————————————————————————————————————————————————————————————————</w:t>
      </w:r>
      <w:r w:rsidR="00FE4814" w:rsidRPr="00FE4814">
        <w:rPr>
          <w:rFonts w:ascii="Avenir Next" w:hAnsi="Avenir Next" w:cs="Menlo"/>
          <w:color w:val="000000" w:themeColor="text1"/>
          <w:lang w:val="el-GR"/>
        </w:rPr>
        <w:t>———————————————————————————————————————————————————————————————————————————————————————————————————————————————————————————————————————————————————————————————————————————————————————————————————————————————————————————————————————————————————————————————————————————————————————————————————————————————————————————————————————————————————————————————————————————————————————————————————————————————————————————————————————————————————————————————————————————————————————————————————————————————————————————————————————————————————————————————————————————————————————————————————————————————————————————————————————————————————————————————————————————————————————————————————————————————————————————————————————————</w:t>
      </w:r>
    </w:p>
    <w:sectPr w:rsidR="004941B0" w:rsidRPr="00FE48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28F5BCF"/>
    <w:multiLevelType w:val="multilevel"/>
    <w:tmpl w:val="97EE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42224"/>
    <w:multiLevelType w:val="multilevel"/>
    <w:tmpl w:val="0EF4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82488"/>
    <w:multiLevelType w:val="multilevel"/>
    <w:tmpl w:val="604A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87B99"/>
    <w:multiLevelType w:val="multilevel"/>
    <w:tmpl w:val="D3AE4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40F97"/>
    <w:multiLevelType w:val="multilevel"/>
    <w:tmpl w:val="771E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247E7"/>
    <w:multiLevelType w:val="multilevel"/>
    <w:tmpl w:val="3FD0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928D7"/>
    <w:multiLevelType w:val="multilevel"/>
    <w:tmpl w:val="EE74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B47F3"/>
    <w:multiLevelType w:val="multilevel"/>
    <w:tmpl w:val="0122F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D56EE"/>
    <w:multiLevelType w:val="multilevel"/>
    <w:tmpl w:val="5CEE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0"/>
  </w:num>
  <w:num w:numId="11" w16cid:durableId="1894003908">
    <w:abstractNumId w:val="21"/>
  </w:num>
  <w:num w:numId="12" w16cid:durableId="1426151215">
    <w:abstractNumId w:val="11"/>
  </w:num>
  <w:num w:numId="13" w16cid:durableId="1995715767">
    <w:abstractNumId w:val="22"/>
  </w:num>
  <w:num w:numId="14" w16cid:durableId="2096197095">
    <w:abstractNumId w:val="14"/>
  </w:num>
  <w:num w:numId="15" w16cid:durableId="2112894837">
    <w:abstractNumId w:val="26"/>
  </w:num>
  <w:num w:numId="16" w16cid:durableId="1112477393">
    <w:abstractNumId w:val="16"/>
  </w:num>
  <w:num w:numId="17" w16cid:durableId="1200625083">
    <w:abstractNumId w:val="10"/>
  </w:num>
  <w:num w:numId="18" w16cid:durableId="89356135">
    <w:abstractNumId w:val="19"/>
  </w:num>
  <w:num w:numId="19" w16cid:durableId="1258292264">
    <w:abstractNumId w:val="17"/>
  </w:num>
  <w:num w:numId="20" w16cid:durableId="1707095719">
    <w:abstractNumId w:val="12"/>
  </w:num>
  <w:num w:numId="21" w16cid:durableId="1781950083">
    <w:abstractNumId w:val="24"/>
  </w:num>
  <w:num w:numId="22" w16cid:durableId="1784821">
    <w:abstractNumId w:val="9"/>
  </w:num>
  <w:num w:numId="23" w16cid:durableId="749741707">
    <w:abstractNumId w:val="25"/>
  </w:num>
  <w:num w:numId="24" w16cid:durableId="84376759">
    <w:abstractNumId w:val="23"/>
  </w:num>
  <w:num w:numId="25" w16cid:durableId="1314527297">
    <w:abstractNumId w:val="18"/>
  </w:num>
  <w:num w:numId="26" w16cid:durableId="2038001882">
    <w:abstractNumId w:val="13"/>
  </w:num>
  <w:num w:numId="27" w16cid:durableId="2075422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349FC"/>
    <w:rsid w:val="006B0B1D"/>
    <w:rsid w:val="00784E1B"/>
    <w:rsid w:val="008F27A8"/>
    <w:rsid w:val="0090265F"/>
    <w:rsid w:val="00AA1D8D"/>
    <w:rsid w:val="00B47730"/>
    <w:rsid w:val="00BB1057"/>
    <w:rsid w:val="00C71B78"/>
    <w:rsid w:val="00CB0664"/>
    <w:rsid w:val="00FC693F"/>
    <w:rsid w:val="00FE4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2982</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2026-02-16T20:00:00Z</dcterms:created>
  <dcterms:modified xsi:type="dcterms:W3CDTF">2026-02-16T20:00:00Z</dcterms:modified>
  <cp:category/>
</cp:coreProperties>
</file>