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060A0" w14:textId="5A282EED" w:rsidR="004941B0" w:rsidRPr="00784E1B" w:rsidRDefault="00574AA3" w:rsidP="00574AA3">
      <w:pPr>
        <w:jc w:val="center"/>
        <w:rPr>
          <w:rFonts w:ascii="Avenir Next" w:hAnsi="Avenir Next"/>
          <w:i/>
          <w:color w:val="000000" w:themeColor="text1"/>
          <w:sz w:val="28"/>
          <w:lang w:val="el-GR"/>
        </w:rPr>
      </w:pPr>
      <w:r w:rsidRPr="00784E1B">
        <w:rPr>
          <w:rFonts w:ascii="Avenir Next" w:hAnsi="Avenir Next"/>
          <w:i/>
          <w:iCs/>
          <w:noProof/>
          <w:color w:val="000000" w:themeColor="text1"/>
          <w:sz w:val="25"/>
          <w:szCs w:val="25"/>
          <w:bdr w:val="none" w:sz="0" w:space="0" w:color="auto" w:frame="1"/>
        </w:rPr>
        <w:drawing>
          <wp:inline distT="0" distB="0" distL="0" distR="0" wp14:anchorId="205823E8" wp14:editId="70665172">
            <wp:extent cx="1254125" cy="1437005"/>
            <wp:effectExtent l="0" t="0" r="3175" b="0"/>
            <wp:docPr id="1089871181" name="Image 2" descr="Une image contenant écriture manuscrite, calligraphie, Police, typographi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871181" name="Image 2" descr="Une image contenant écriture manuscrite, calligraphie, Police, typographie&#10;&#10;Le contenu généré par l’IA peut êtr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4125" cy="1437005"/>
                    </a:xfrm>
                    <a:prstGeom prst="rect">
                      <a:avLst/>
                    </a:prstGeom>
                    <a:noFill/>
                    <a:ln>
                      <a:noFill/>
                    </a:ln>
                  </pic:spPr>
                </pic:pic>
              </a:graphicData>
            </a:graphic>
          </wp:inline>
        </w:drawing>
      </w:r>
    </w:p>
    <w:p w14:paraId="588DB57F" w14:textId="77777777" w:rsidR="004941B0" w:rsidRPr="00784E1B" w:rsidRDefault="004941B0">
      <w:pPr>
        <w:rPr>
          <w:rFonts w:ascii="Avenir Next" w:hAnsi="Avenir Next"/>
          <w:i/>
          <w:color w:val="000000" w:themeColor="text1"/>
          <w:sz w:val="28"/>
          <w:lang w:val="el-GR"/>
        </w:rPr>
      </w:pPr>
    </w:p>
    <w:p w14:paraId="610B8E42" w14:textId="77777777" w:rsidR="004941B0" w:rsidRPr="00784E1B" w:rsidRDefault="004941B0">
      <w:pPr>
        <w:rPr>
          <w:rFonts w:ascii="Avenir Next" w:hAnsi="Avenir Next"/>
          <w:i/>
          <w:color w:val="000000" w:themeColor="text1"/>
          <w:sz w:val="28"/>
          <w:lang w:val="el-GR"/>
        </w:rPr>
      </w:pPr>
    </w:p>
    <w:p w14:paraId="1EB50D7E" w14:textId="22D35F69" w:rsidR="00386D76" w:rsidRPr="00386D76" w:rsidRDefault="00784E1B" w:rsidP="004941B0">
      <w:pPr>
        <w:rPr>
          <w:rFonts w:ascii="Avenir Next" w:hAnsi="Avenir Next"/>
          <w:b/>
          <w:bCs/>
          <w:i/>
          <w:iCs/>
          <w:color w:val="000000" w:themeColor="text1"/>
          <w:sz w:val="36"/>
          <w:szCs w:val="36"/>
          <w:lang w:val="el-GR"/>
        </w:rPr>
      </w:pPr>
      <w:r w:rsidRPr="00784E1B">
        <w:rPr>
          <w:rFonts w:ascii="Avenir Next" w:hAnsi="Avenir Next"/>
          <w:b/>
          <w:bCs/>
          <w:i/>
          <w:iCs/>
          <w:color w:val="000000" w:themeColor="text1"/>
          <w:sz w:val="36"/>
          <w:szCs w:val="36"/>
        </w:rPr>
        <w:t>ΑΥΞΗ</w:t>
      </w:r>
      <w:r w:rsidRPr="00784E1B">
        <w:rPr>
          <w:rFonts w:ascii="Avenir Next" w:hAnsi="Avenir Next"/>
          <w:b/>
          <w:bCs/>
          <w:i/>
          <w:iCs/>
          <w:color w:val="000000" w:themeColor="text1"/>
          <w:sz w:val="36"/>
          <w:szCs w:val="36"/>
          <w:lang w:val="el-GR"/>
        </w:rPr>
        <w:t>ΤΙΚΗ</w:t>
      </w:r>
      <w:r w:rsidRPr="00784E1B">
        <w:rPr>
          <w:rFonts w:ascii="Avenir Next" w:hAnsi="Avenir Next"/>
          <w:b/>
          <w:bCs/>
          <w:i/>
          <w:iCs/>
          <w:color w:val="000000" w:themeColor="text1"/>
          <w:sz w:val="36"/>
          <w:szCs w:val="36"/>
        </w:rPr>
        <w:t xml:space="preserve"> ΓΛΟΥΤΩΝ </w:t>
      </w:r>
    </w:p>
    <w:p w14:paraId="2D872CBD" w14:textId="05A2D6AF" w:rsidR="004941B0" w:rsidRPr="00784E1B"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r w:rsidRPr="00784E1B">
        <w:rPr>
          <w:rFonts w:ascii="Avenir Next" w:hAnsi="Avenir Next" w:cs="Menlo"/>
          <w:i/>
          <w:iCs/>
          <w:color w:val="000000" w:themeColor="text1"/>
          <w:lang w:val="el-GR"/>
        </w:rPr>
        <w:t>Αυτό το ενημερωτικό έντυπο ως συμπλήρωμα της πρώτης σας συμβουλευτικής επίσκεψης, για να προσπαθήσει να απαντήσει σε όλες τις ερωτήσεις που μπορεί να έχετε αν σκέφτεστε να υποβληθείτε σε</w:t>
      </w:r>
      <w:r w:rsidR="00784E1B" w:rsidRPr="00784E1B">
        <w:rPr>
          <w:rFonts w:ascii="Avenir Next" w:hAnsi="Avenir Next" w:cs="Menlo"/>
          <w:i/>
          <w:iCs/>
          <w:color w:val="000000" w:themeColor="text1"/>
          <w:lang w:val="el-GR"/>
        </w:rPr>
        <w:t xml:space="preserve"> αυξητική γλουτών με ενθέματα. </w:t>
      </w:r>
      <w:r w:rsidRPr="00784E1B">
        <w:rPr>
          <w:rFonts w:ascii="Avenir Next" w:hAnsi="Avenir Next" w:cs="Menlo"/>
          <w:i/>
          <w:iCs/>
          <w:color w:val="000000" w:themeColor="text1"/>
          <w:lang w:val="el-GR"/>
        </w:rPr>
        <w:t>Ο σκοπός αυτού του εγγράφου είναι να σας παρέχει όλα τα απαραίτητα και ουσιώδη στοιχεία πληροφόρησης για να σας επιτρέψει να λάβετε την απόφασή σας με πλήρη επίγνωση. Επομένως, σας συνιστάται να το διαβάσετε με μεγάλη προσοχή.</w:t>
      </w:r>
    </w:p>
    <w:p w14:paraId="132659AA" w14:textId="5BDC9AA2" w:rsidR="004C0952" w:rsidRPr="00784E1B" w:rsidRDefault="004C0952" w:rsidP="004941B0">
      <w:pPr>
        <w:jc w:val="both"/>
        <w:rPr>
          <w:rFonts w:ascii="Avenir Next" w:hAnsi="Avenir Next" w:cs="Menlo"/>
          <w:i/>
          <w:iCs/>
          <w:color w:val="000000" w:themeColor="text1"/>
          <w:lang w:val="el-GR"/>
        </w:rPr>
      </w:pPr>
    </w:p>
    <w:p w14:paraId="077C6192" w14:textId="77777777" w:rsidR="00784E1B" w:rsidRPr="00784E1B" w:rsidRDefault="008D0125" w:rsidP="00784E1B">
      <w:pPr>
        <w:rPr>
          <w:rFonts w:ascii="Avenir Next" w:hAnsi="Avenir Next"/>
          <w:color w:val="000000" w:themeColor="text1"/>
        </w:rPr>
      </w:pPr>
      <w:r>
        <w:rPr>
          <w:rFonts w:ascii="Avenir Next" w:hAnsi="Avenir Next"/>
          <w:noProof/>
          <w:color w:val="000000" w:themeColor="text1"/>
        </w:rPr>
        <w:pict w14:anchorId="73EAD0CD">
          <v:rect id="_x0000_i1039" alt="" style="width:391.9pt;height:.05pt;mso-width-percent:0;mso-height-percent:0;mso-width-percent:0;mso-height-percent:0" o:hrpct="864" o:hralign="center" o:hrstd="t" o:hr="t" fillcolor="#a0a0a0" stroked="f"/>
        </w:pict>
      </w:r>
    </w:p>
    <w:p w14:paraId="49B7DE67" w14:textId="77777777" w:rsidR="00784E1B" w:rsidRPr="00784E1B" w:rsidRDefault="00784E1B" w:rsidP="00784E1B">
      <w:pPr>
        <w:pStyle w:val="Titre2"/>
        <w:rPr>
          <w:rFonts w:ascii="Avenir Next" w:hAnsi="Avenir Next"/>
          <w:color w:val="000000" w:themeColor="text1"/>
        </w:rPr>
      </w:pPr>
      <w:r w:rsidRPr="00784E1B">
        <w:rPr>
          <w:rFonts w:ascii="Avenir Next" w:hAnsi="Avenir Next"/>
          <w:color w:val="000000" w:themeColor="text1"/>
        </w:rPr>
        <w:t>ΟΡΙΣΜΟΣ, ΣΤΟΧΟΙ ΚΑΙ ΑΡΧΕΣ</w:t>
      </w:r>
    </w:p>
    <w:p w14:paraId="2DDBF062" w14:textId="77777777" w:rsidR="00784E1B" w:rsidRPr="00784E1B" w:rsidRDefault="00784E1B" w:rsidP="00784E1B">
      <w:pPr>
        <w:pStyle w:val="NormalWeb"/>
        <w:rPr>
          <w:rFonts w:ascii="Avenir Next" w:hAnsi="Avenir Next"/>
          <w:color w:val="000000" w:themeColor="text1"/>
          <w:lang w:val="el-GR"/>
        </w:rPr>
      </w:pPr>
      <w:r w:rsidRPr="00784E1B">
        <w:rPr>
          <w:rFonts w:ascii="Avenir Next" w:hAnsi="Avenir Next"/>
          <w:color w:val="000000" w:themeColor="text1"/>
          <w:lang w:val="el-GR"/>
        </w:rPr>
        <w:t>Η προβολή του γλουτού είναι η ουσιώδης παράμετρος της ομορφιάς των γλουτών. Είναι το αποτέλεσμα της μάζας του μεγάλου γλουτιαίου μυός που εμφανίστηκε μετά την ανύψωση του Ανθρώπου που έγινε δίποδος, σε συνδυασμό με την «καμπύλη» της πτώσης των γλουτών. Το παγκόσμιο ιδανικό είναι να έχει κανείς γεμάτους γλουτούς και λεπτή μέση (σιλουέτα κλεψύδρας).</w:t>
      </w:r>
    </w:p>
    <w:p w14:paraId="69A1A6B5" w14:textId="77777777" w:rsidR="00784E1B" w:rsidRPr="00784E1B" w:rsidRDefault="00784E1B" w:rsidP="00784E1B">
      <w:pPr>
        <w:pStyle w:val="NormalWeb"/>
        <w:rPr>
          <w:rFonts w:ascii="Avenir Next" w:hAnsi="Avenir Next"/>
          <w:color w:val="000000" w:themeColor="text1"/>
          <w:lang w:val="el-GR"/>
        </w:rPr>
      </w:pPr>
      <w:r w:rsidRPr="00784E1B">
        <w:rPr>
          <w:rFonts w:ascii="Avenir Next" w:hAnsi="Avenir Next"/>
          <w:color w:val="000000" w:themeColor="text1"/>
          <w:lang w:val="el-GR"/>
        </w:rPr>
        <w:t>Η περιοχή του γλουτού επηρεάζεται από τέσσερα ανατομικά στοιχεία:</w:t>
      </w:r>
    </w:p>
    <w:p w14:paraId="7985560D" w14:textId="77777777" w:rsidR="00784E1B" w:rsidRPr="00784E1B" w:rsidRDefault="00784E1B" w:rsidP="00784E1B">
      <w:pPr>
        <w:pStyle w:val="NormalWeb"/>
        <w:numPr>
          <w:ilvl w:val="0"/>
          <w:numId w:val="10"/>
        </w:numPr>
        <w:rPr>
          <w:rFonts w:ascii="Avenir Next" w:hAnsi="Avenir Next"/>
          <w:color w:val="000000" w:themeColor="text1"/>
          <w:lang w:val="el-GR"/>
        </w:rPr>
      </w:pPr>
      <w:r w:rsidRPr="00784E1B">
        <w:rPr>
          <w:rFonts w:ascii="Avenir Next" w:hAnsi="Avenir Next"/>
          <w:color w:val="000000" w:themeColor="text1"/>
          <w:lang w:val="el-GR"/>
        </w:rPr>
        <w:t>Η σπονδυλική στήλη: η περισσότερο ή λιγότερο πρόσθια ή οπίσθια θέση της λεκάνης επηρεάζει την προβολή των γλουτών.</w:t>
      </w:r>
    </w:p>
    <w:p w14:paraId="0B432AEF" w14:textId="77777777" w:rsidR="00784E1B" w:rsidRPr="00784E1B" w:rsidRDefault="00784E1B" w:rsidP="00784E1B">
      <w:pPr>
        <w:pStyle w:val="NormalWeb"/>
        <w:numPr>
          <w:ilvl w:val="0"/>
          <w:numId w:val="10"/>
        </w:numPr>
        <w:rPr>
          <w:rFonts w:ascii="Avenir Next" w:hAnsi="Avenir Next"/>
          <w:color w:val="000000" w:themeColor="text1"/>
          <w:lang w:val="el-GR"/>
        </w:rPr>
      </w:pPr>
      <w:r w:rsidRPr="00784E1B">
        <w:rPr>
          <w:rFonts w:ascii="Avenir Next" w:hAnsi="Avenir Next"/>
          <w:color w:val="000000" w:themeColor="text1"/>
          <w:lang w:val="el-GR"/>
        </w:rPr>
        <w:t>Ο μεγάλος γλουτιαίος μυς αναπτύσσεται με παρατεταμένη μυϊκή δραστηριότητα· μπορεί να είναι «καμουφλαρισμένος» από μια πρόσθια θέση της λεκάνης.</w:t>
      </w:r>
    </w:p>
    <w:p w14:paraId="2AD2D031" w14:textId="77777777" w:rsidR="00784E1B" w:rsidRPr="00784E1B" w:rsidRDefault="00784E1B" w:rsidP="00784E1B">
      <w:pPr>
        <w:pStyle w:val="NormalWeb"/>
        <w:numPr>
          <w:ilvl w:val="0"/>
          <w:numId w:val="10"/>
        </w:numPr>
        <w:rPr>
          <w:rFonts w:ascii="Avenir Next" w:hAnsi="Avenir Next"/>
          <w:color w:val="000000" w:themeColor="text1"/>
          <w:lang w:val="el-GR"/>
        </w:rPr>
      </w:pPr>
      <w:r w:rsidRPr="00784E1B">
        <w:rPr>
          <w:rFonts w:ascii="Avenir Next" w:hAnsi="Avenir Next"/>
          <w:color w:val="000000" w:themeColor="text1"/>
          <w:lang w:val="el-GR"/>
        </w:rPr>
        <w:lastRenderedPageBreak/>
        <w:t>Η εντόπιση του λίπους γύρω από τον γλουτό είναι σημαντικότερη στη γυναίκα από ό,τι στον άνδρα (γυναικοειδής ή ανδροειδής μορφολογία). Θα καθορίσει την εθνολογική μορφολογία (ασιατική, καυκάσια, λατινική ή αφρικανική). Αυτό το λίπος παίζει τον ρόλο «μαξιλαριού» στην ύπτια θέση και ενεργειακής εφεδρείας· η απώλειά του καθορίζει τη γήρανση του γλουτού.</w:t>
      </w:r>
    </w:p>
    <w:p w14:paraId="7489B892" w14:textId="77777777" w:rsidR="00784E1B" w:rsidRPr="00784E1B" w:rsidRDefault="00784E1B" w:rsidP="00784E1B">
      <w:pPr>
        <w:pStyle w:val="NormalWeb"/>
        <w:numPr>
          <w:ilvl w:val="0"/>
          <w:numId w:val="10"/>
        </w:numPr>
        <w:rPr>
          <w:rFonts w:ascii="Avenir Next" w:hAnsi="Avenir Next"/>
          <w:color w:val="000000" w:themeColor="text1"/>
          <w:lang w:val="el-GR"/>
        </w:rPr>
      </w:pPr>
      <w:r w:rsidRPr="00784E1B">
        <w:rPr>
          <w:rFonts w:ascii="Avenir Next" w:hAnsi="Avenir Next"/>
          <w:color w:val="000000" w:themeColor="text1"/>
          <w:lang w:val="el-GR"/>
        </w:rPr>
        <w:t xml:space="preserve">Τέλος, η ποιότητα του δέρματος ή η χαλάρωσή του (πτώση γλουτού) μπορεί να κατευθύνει περισσότερο προς ένα </w:t>
      </w:r>
      <w:r w:rsidRPr="00784E1B">
        <w:rPr>
          <w:rFonts w:ascii="Avenir Next" w:hAnsi="Avenir Next"/>
          <w:color w:val="000000" w:themeColor="text1"/>
        </w:rPr>
        <w:t>lifting</w:t>
      </w:r>
      <w:r w:rsidRPr="00784E1B">
        <w:rPr>
          <w:rFonts w:ascii="Avenir Next" w:hAnsi="Avenir Next"/>
          <w:color w:val="000000" w:themeColor="text1"/>
          <w:lang w:val="el-GR"/>
        </w:rPr>
        <w:t xml:space="preserve"> γλουτών.</w:t>
      </w:r>
    </w:p>
    <w:p w14:paraId="627AB1E6" w14:textId="77777777" w:rsidR="00784E1B" w:rsidRPr="00784E1B" w:rsidRDefault="00784E1B" w:rsidP="00784E1B">
      <w:pPr>
        <w:pStyle w:val="NormalWeb"/>
        <w:rPr>
          <w:rFonts w:ascii="Avenir Next" w:hAnsi="Avenir Next"/>
          <w:color w:val="000000" w:themeColor="text1"/>
          <w:lang w:val="el-GR"/>
        </w:rPr>
      </w:pPr>
      <w:r w:rsidRPr="00784E1B">
        <w:rPr>
          <w:rFonts w:ascii="Avenir Next" w:hAnsi="Avenir Next"/>
          <w:color w:val="000000" w:themeColor="text1"/>
          <w:lang w:val="el-GR"/>
        </w:rPr>
        <w:t>Η αισθητική του γλουτού είναι μεταβλητή ανάλογα με την εθνολογική προέλευση των ασθενών.</w:t>
      </w:r>
    </w:p>
    <w:p w14:paraId="18079DF2" w14:textId="77777777" w:rsidR="00784E1B" w:rsidRPr="00784E1B" w:rsidRDefault="00784E1B" w:rsidP="00784E1B">
      <w:pPr>
        <w:pStyle w:val="NormalWeb"/>
        <w:rPr>
          <w:rFonts w:ascii="Avenir Next" w:hAnsi="Avenir Next"/>
          <w:color w:val="000000" w:themeColor="text1"/>
          <w:lang w:val="el-GR"/>
        </w:rPr>
      </w:pPr>
      <w:r w:rsidRPr="00784E1B">
        <w:rPr>
          <w:rFonts w:ascii="Avenir Next" w:hAnsi="Avenir Next"/>
          <w:color w:val="000000" w:themeColor="text1"/>
          <w:lang w:val="el-GR"/>
        </w:rPr>
        <w:t>Πράγματι, οι ασιατικές προτιμούν γλουτούς μικρούς, καλοσχηματισμένους, δεν τους αρέσει η πληρότητα ούτε γλουτιαία ούτε τροχαντήρια.</w:t>
      </w:r>
    </w:p>
    <w:p w14:paraId="77431B23" w14:textId="77777777" w:rsidR="00784E1B" w:rsidRPr="00784E1B" w:rsidRDefault="00784E1B" w:rsidP="00784E1B">
      <w:pPr>
        <w:pStyle w:val="NormalWeb"/>
        <w:rPr>
          <w:rFonts w:ascii="Avenir Next" w:hAnsi="Avenir Next"/>
          <w:color w:val="000000" w:themeColor="text1"/>
          <w:lang w:val="el-GR"/>
        </w:rPr>
      </w:pPr>
      <w:r w:rsidRPr="00784E1B">
        <w:rPr>
          <w:rFonts w:ascii="Avenir Next" w:hAnsi="Avenir Next"/>
          <w:color w:val="000000" w:themeColor="text1"/>
          <w:lang w:val="el-GR"/>
        </w:rPr>
        <w:t>Οι καυκάσιες αγαπούν γλουτούς σταθερούς και μυώδεις.</w:t>
      </w:r>
    </w:p>
    <w:p w14:paraId="6474FFD4" w14:textId="753EF615" w:rsidR="00784E1B" w:rsidRPr="00784E1B" w:rsidRDefault="00784E1B" w:rsidP="00784E1B">
      <w:pPr>
        <w:pStyle w:val="NormalWeb"/>
        <w:rPr>
          <w:rFonts w:ascii="Avenir Next" w:hAnsi="Avenir Next"/>
          <w:color w:val="000000" w:themeColor="text1"/>
          <w:lang w:val="el-GR"/>
        </w:rPr>
      </w:pPr>
      <w:r w:rsidRPr="00784E1B">
        <w:rPr>
          <w:rFonts w:ascii="Avenir Next" w:hAnsi="Avenir Next"/>
          <w:color w:val="000000" w:themeColor="text1"/>
          <w:lang w:val="el-GR"/>
        </w:rPr>
        <w:t>Οι «</w:t>
      </w:r>
      <w:r w:rsidR="00386D76" w:rsidRPr="00784E1B">
        <w:rPr>
          <w:rFonts w:ascii="Avenir Next" w:hAnsi="Avenir Next"/>
          <w:color w:val="000000" w:themeColor="text1"/>
          <w:lang w:val="el-GR"/>
        </w:rPr>
        <w:t>Λατίνοι</w:t>
      </w:r>
      <w:r w:rsidRPr="00784E1B">
        <w:rPr>
          <w:rFonts w:ascii="Avenir Next" w:hAnsi="Avenir Next"/>
          <w:color w:val="000000" w:themeColor="text1"/>
          <w:lang w:val="el-GR"/>
        </w:rPr>
        <w:t>» αγαπούν την γλουτιαία πληρότητα και λίγη τροχαντήρια πληρότητα.</w:t>
      </w:r>
    </w:p>
    <w:p w14:paraId="77875A6E" w14:textId="77777777" w:rsidR="00784E1B" w:rsidRPr="00784E1B" w:rsidRDefault="00784E1B" w:rsidP="00784E1B">
      <w:pPr>
        <w:pStyle w:val="NormalWeb"/>
        <w:rPr>
          <w:rFonts w:ascii="Avenir Next" w:hAnsi="Avenir Next"/>
          <w:color w:val="000000" w:themeColor="text1"/>
          <w:lang w:val="el-GR"/>
        </w:rPr>
      </w:pPr>
      <w:r w:rsidRPr="00784E1B">
        <w:rPr>
          <w:rFonts w:ascii="Avenir Next" w:hAnsi="Avenir Next"/>
          <w:color w:val="000000" w:themeColor="text1"/>
          <w:lang w:val="el-GR"/>
        </w:rPr>
        <w:t>Τέλος, οι αφρικανοί έχουν ένα πολιτισμικό ιδανικό για γλουτούς όσο το δυνατόν πιο δυνατούς και την ακραία προεξοχή της πτώσης των γλουτών με μια πληρότητα τόσο γλουτιαία όσο και τροχαντήρια.</w:t>
      </w:r>
    </w:p>
    <w:p w14:paraId="1EA515D0" w14:textId="77777777" w:rsidR="00784E1B" w:rsidRPr="00784E1B" w:rsidRDefault="00784E1B" w:rsidP="00784E1B">
      <w:pPr>
        <w:pStyle w:val="NormalWeb"/>
        <w:rPr>
          <w:rFonts w:ascii="Avenir Next" w:hAnsi="Avenir Next"/>
          <w:color w:val="000000" w:themeColor="text1"/>
          <w:lang w:val="el-GR"/>
        </w:rPr>
      </w:pPr>
      <w:r w:rsidRPr="00784E1B">
        <w:rPr>
          <w:rFonts w:ascii="Avenir Next" w:hAnsi="Avenir Next"/>
          <w:color w:val="000000" w:themeColor="text1"/>
          <w:lang w:val="el-GR"/>
        </w:rPr>
        <w:t>Ο «επίπεδος γλουτός» γίνεται συχνά κακώς αποδεκτός σωματικά και ψυχολογικά από την ασθενή, με κακό επακόλουθο μια αλλοίωση της αυτοπεποίθησης και μια δυσφορία, μερικές φορές βαθιά, που μπορεί να φτάσει μέχρι πραγματικό σύμπλεγμα. Γι’ αυτό, η επέμβαση προτείνει να αυξήσει τον όγκο ενός γλουτού που κρίνεται πολύ μικρός χάρη στην εμφύτευση προθέσεων.</w:t>
      </w:r>
    </w:p>
    <w:p w14:paraId="3E429D1C" w14:textId="77777777" w:rsidR="00784E1B" w:rsidRPr="00784E1B" w:rsidRDefault="00784E1B" w:rsidP="00784E1B">
      <w:pPr>
        <w:pStyle w:val="NormalWeb"/>
        <w:rPr>
          <w:rFonts w:ascii="Avenir Next" w:hAnsi="Avenir Next"/>
          <w:color w:val="000000" w:themeColor="text1"/>
          <w:lang w:val="el-GR"/>
        </w:rPr>
      </w:pPr>
      <w:r w:rsidRPr="00784E1B">
        <w:rPr>
          <w:rFonts w:ascii="Avenir Next" w:hAnsi="Avenir Next"/>
          <w:color w:val="000000" w:themeColor="text1"/>
          <w:lang w:val="el-GR"/>
        </w:rPr>
        <w:t>Αυτές οι σωματικές αλλοιώσεις καθώς και η ψυχική οδύνη που προκαλείται, προσδίδουν έναν θεραπευτικό σκοπό σε αυτή την επανορθωτική χειρουργική πράξη.</w:t>
      </w:r>
    </w:p>
    <w:p w14:paraId="1C921F21" w14:textId="77777777" w:rsidR="00784E1B" w:rsidRPr="00784E1B" w:rsidRDefault="00784E1B" w:rsidP="00784E1B">
      <w:pPr>
        <w:pStyle w:val="NormalWeb"/>
        <w:rPr>
          <w:rFonts w:ascii="Avenir Next" w:hAnsi="Avenir Next"/>
          <w:color w:val="000000" w:themeColor="text1"/>
          <w:lang w:val="el-GR"/>
        </w:rPr>
      </w:pPr>
      <w:r w:rsidRPr="00784E1B">
        <w:rPr>
          <w:rFonts w:ascii="Avenir Next" w:hAnsi="Avenir Next"/>
          <w:color w:val="000000" w:themeColor="text1"/>
          <w:lang w:val="el-GR"/>
        </w:rPr>
        <w:t>Η επέμβαση μπορεί να πραγματοποιείται σε κάθε ηλικία από τα 18 έτη. Ένας/Μια ανήλικος/η ασθενής δεν θεωρείται συνήθως κατάλληλος/η να υποβληθεί σε αισθητική αύξηση γλουτών.</w:t>
      </w:r>
    </w:p>
    <w:p w14:paraId="2CC0F44E" w14:textId="77777777" w:rsidR="00784E1B" w:rsidRPr="00784E1B" w:rsidRDefault="00784E1B" w:rsidP="00784E1B">
      <w:pPr>
        <w:pStyle w:val="NormalWeb"/>
        <w:rPr>
          <w:rFonts w:ascii="Avenir Next" w:hAnsi="Avenir Next"/>
          <w:color w:val="000000" w:themeColor="text1"/>
          <w:lang w:val="el-GR"/>
        </w:rPr>
      </w:pPr>
      <w:r w:rsidRPr="00784E1B">
        <w:rPr>
          <w:rFonts w:ascii="Avenir Next" w:hAnsi="Avenir Next"/>
          <w:color w:val="000000" w:themeColor="text1"/>
          <w:lang w:val="el-GR"/>
        </w:rPr>
        <w:lastRenderedPageBreak/>
        <w:t>Αυτή η χειρουργική με καθαρά αισθητικό στόχο δεν μπορεί να επωφεληθεί από κάλυψη από την Ασφάλιση Ασθενείας.</w:t>
      </w:r>
    </w:p>
    <w:p w14:paraId="01691A79" w14:textId="77777777" w:rsidR="00784E1B" w:rsidRPr="00784E1B" w:rsidRDefault="00784E1B" w:rsidP="00784E1B">
      <w:pPr>
        <w:pStyle w:val="NormalWeb"/>
        <w:rPr>
          <w:rFonts w:ascii="Avenir Next" w:hAnsi="Avenir Next"/>
          <w:color w:val="000000" w:themeColor="text1"/>
          <w:lang w:val="el-GR"/>
        </w:rPr>
      </w:pPr>
      <w:r w:rsidRPr="00784E1B">
        <w:rPr>
          <w:rFonts w:ascii="Avenir Next" w:hAnsi="Avenir Next"/>
          <w:color w:val="000000" w:themeColor="text1"/>
          <w:lang w:val="el-GR"/>
        </w:rPr>
        <w:t xml:space="preserve">Τα εμφυτεύματα γλουτών που χρησιμοποιούνται σήμερα αποτελούνται από ένα περίβλημα και ένα προϊόν πλήρωσης. Διαφέρουν από τα μαστικά εμφυτεύματα από ένα παχύτερο περίβλημα και ένα πιο συνεκτικό </w:t>
      </w:r>
      <w:r w:rsidRPr="00784E1B">
        <w:rPr>
          <w:rFonts w:ascii="Avenir Next" w:hAnsi="Avenir Next"/>
          <w:color w:val="000000" w:themeColor="text1"/>
        </w:rPr>
        <w:t>gel</w:t>
      </w:r>
      <w:r w:rsidRPr="00784E1B">
        <w:rPr>
          <w:rFonts w:ascii="Avenir Next" w:hAnsi="Avenir Next"/>
          <w:color w:val="000000" w:themeColor="text1"/>
          <w:lang w:val="el-GR"/>
        </w:rPr>
        <w:t xml:space="preserve"> πλήρωσης.</w:t>
      </w:r>
    </w:p>
    <w:p w14:paraId="38294808" w14:textId="77777777" w:rsidR="00784E1B" w:rsidRPr="00784E1B" w:rsidRDefault="00784E1B" w:rsidP="00784E1B">
      <w:pPr>
        <w:pStyle w:val="NormalWeb"/>
        <w:rPr>
          <w:rFonts w:ascii="Avenir Next" w:hAnsi="Avenir Next"/>
          <w:color w:val="000000" w:themeColor="text1"/>
          <w:lang w:val="el-GR"/>
        </w:rPr>
      </w:pPr>
      <w:r w:rsidRPr="00784E1B">
        <w:rPr>
          <w:rFonts w:ascii="Avenir Next" w:hAnsi="Avenir Next"/>
          <w:color w:val="000000" w:themeColor="text1"/>
          <w:lang w:val="el-GR"/>
        </w:rPr>
        <w:t>Το περίβλημα είναι πάντοτε κατασκευασμένο από ελαστομερές σιλικόνης. Το εμφύτευμα λέγεται «προγεμισμένο», διότι το προϊόν πλήρωσης έχει ενσωματωθεί στο εργοστάσιο. Η γκάμα των διαφορετικών όγκων καθορίζεται επομένως από τον κατασκευαστή.</w:t>
      </w:r>
    </w:p>
    <w:p w14:paraId="22BD3DF7" w14:textId="77777777" w:rsidR="00784E1B" w:rsidRPr="00784E1B" w:rsidRDefault="008D0125" w:rsidP="00784E1B">
      <w:pPr>
        <w:rPr>
          <w:rFonts w:ascii="Avenir Next" w:hAnsi="Avenir Next"/>
          <w:color w:val="000000" w:themeColor="text1"/>
        </w:rPr>
      </w:pPr>
      <w:r>
        <w:rPr>
          <w:rFonts w:ascii="Avenir Next" w:hAnsi="Avenir Next"/>
          <w:noProof/>
          <w:color w:val="000000" w:themeColor="text1"/>
        </w:rPr>
        <w:pict w14:anchorId="0104B60D">
          <v:rect id="_x0000_i1038" alt="" style="width:391.9pt;height:.05pt;mso-width-percent:0;mso-height-percent:0;mso-width-percent:0;mso-height-percent:0" o:hrpct="864" o:hralign="center" o:hrstd="t" o:hr="t" fillcolor="#a0a0a0" stroked="f"/>
        </w:pict>
      </w:r>
    </w:p>
    <w:p w14:paraId="50FEF09D" w14:textId="77777777" w:rsidR="00784E1B" w:rsidRPr="00784E1B" w:rsidRDefault="00784E1B" w:rsidP="00784E1B">
      <w:pPr>
        <w:pStyle w:val="Titre2"/>
        <w:rPr>
          <w:rFonts w:ascii="Avenir Next" w:hAnsi="Avenir Next"/>
          <w:color w:val="000000" w:themeColor="text1"/>
        </w:rPr>
      </w:pPr>
      <w:r w:rsidRPr="00784E1B">
        <w:rPr>
          <w:rFonts w:ascii="Avenir Next" w:hAnsi="Avenir Next"/>
          <w:color w:val="000000" w:themeColor="text1"/>
        </w:rPr>
        <w:t>ΤΑ ΕΜΦΥΤΕΥΜΑΤΑ ΣΙΛΙΚΟΝΗΣ ΠΡΟΓΕΜΙΣΜΕΝΑ ΜΕ GEL ΝΕΑΣ ΓΕΝΙΑΣ</w:t>
      </w:r>
    </w:p>
    <w:p w14:paraId="5F61A69A" w14:textId="77777777" w:rsidR="00784E1B" w:rsidRPr="00784E1B" w:rsidRDefault="00784E1B" w:rsidP="00784E1B">
      <w:pPr>
        <w:pStyle w:val="NormalWeb"/>
        <w:rPr>
          <w:rFonts w:ascii="Avenir Next" w:hAnsi="Avenir Next"/>
          <w:color w:val="000000" w:themeColor="text1"/>
          <w:lang w:val="el-GR"/>
        </w:rPr>
      </w:pPr>
      <w:r w:rsidRPr="00784E1B">
        <w:rPr>
          <w:rFonts w:ascii="Avenir Next" w:hAnsi="Avenir Next"/>
          <w:color w:val="000000" w:themeColor="text1"/>
          <w:lang w:val="el-GR"/>
        </w:rPr>
        <w:t xml:space="preserve">Η μεγάλη πλειονότητα των προθέσεων που τοποθετούνται σήμερα στη Γαλλία και στον κόσμο είναι προγεμισμένες με </w:t>
      </w:r>
      <w:r w:rsidRPr="00784E1B">
        <w:rPr>
          <w:rFonts w:ascii="Avenir Next" w:hAnsi="Avenir Next"/>
          <w:color w:val="000000" w:themeColor="text1"/>
        </w:rPr>
        <w:t>gel</w:t>
      </w:r>
      <w:r w:rsidRPr="00784E1B">
        <w:rPr>
          <w:rFonts w:ascii="Avenir Next" w:hAnsi="Avenir Next"/>
          <w:color w:val="000000" w:themeColor="text1"/>
          <w:lang w:val="el-GR"/>
        </w:rPr>
        <w:t xml:space="preserve"> σιλικόνης.</w:t>
      </w:r>
    </w:p>
    <w:p w14:paraId="40414D8B" w14:textId="77777777" w:rsidR="00784E1B" w:rsidRPr="00784E1B" w:rsidRDefault="00784E1B" w:rsidP="00784E1B">
      <w:pPr>
        <w:pStyle w:val="NormalWeb"/>
        <w:rPr>
          <w:rFonts w:ascii="Avenir Next" w:hAnsi="Avenir Next"/>
          <w:color w:val="000000" w:themeColor="text1"/>
          <w:lang w:val="el-GR"/>
        </w:rPr>
      </w:pPr>
      <w:r w:rsidRPr="00784E1B">
        <w:rPr>
          <w:rFonts w:ascii="Avenir Next" w:hAnsi="Avenir Next"/>
          <w:color w:val="000000" w:themeColor="text1"/>
          <w:lang w:val="el-GR"/>
        </w:rPr>
        <w:t>Αυτά τα εμφυτεύματα, που χρησιμοποιούνται εδώ και πάνω από 40 χρόνια, έχουν αποδείξει την αβλαβότητά τους και την εξαιρετική προσαρμογή τους σε αυτόν τον τύπο χειρουργικής, διότι είναι πολύ κοντά στη σύσταση ενός φυσιολογικού γλουτού. Έχουν επίσης εξελιχθεί πολύ, ιδιαίτερα στο τέλος της δεκαετίας του 1990, ώστε να διορθωθούν οι αδυναμίες που τους καταλόγιζαν.</w:t>
      </w:r>
    </w:p>
    <w:p w14:paraId="2448A10B" w14:textId="77777777" w:rsidR="00784E1B" w:rsidRPr="00784E1B" w:rsidRDefault="00784E1B" w:rsidP="00784E1B">
      <w:pPr>
        <w:pStyle w:val="NormalWeb"/>
        <w:rPr>
          <w:rFonts w:ascii="Avenir Next" w:hAnsi="Avenir Next"/>
          <w:color w:val="000000" w:themeColor="text1"/>
          <w:lang w:val="el-GR"/>
        </w:rPr>
      </w:pPr>
      <w:r w:rsidRPr="00784E1B">
        <w:rPr>
          <w:rFonts w:ascii="Avenir Next" w:hAnsi="Avenir Next"/>
          <w:color w:val="000000" w:themeColor="text1"/>
          <w:lang w:val="el-GR"/>
        </w:rPr>
        <w:t xml:space="preserve">Σήμερα, όλα τα εμφυτεύματα διαθέσιμα στη Γαλλία υπόκεινται σε ακριβείς και αυστηρές προδιαγραφές: σήμανση </w:t>
      </w:r>
      <w:r w:rsidRPr="00784E1B">
        <w:rPr>
          <w:rFonts w:ascii="Avenir Next" w:hAnsi="Avenir Next"/>
          <w:color w:val="000000" w:themeColor="text1"/>
        </w:rPr>
        <w:t>CE</w:t>
      </w:r>
      <w:r w:rsidRPr="00784E1B">
        <w:rPr>
          <w:rFonts w:ascii="Avenir Next" w:hAnsi="Avenir Next"/>
          <w:color w:val="000000" w:themeColor="text1"/>
          <w:lang w:val="el-GR"/>
        </w:rPr>
        <w:t xml:space="preserve"> (Ευρωπαϊκή Κοινότητα) + έγκριση από την </w:t>
      </w:r>
      <w:r w:rsidRPr="00784E1B">
        <w:rPr>
          <w:rFonts w:ascii="Avenir Next" w:hAnsi="Avenir Next"/>
          <w:color w:val="000000" w:themeColor="text1"/>
        </w:rPr>
        <w:t>ANSM</w:t>
      </w:r>
      <w:r w:rsidRPr="00784E1B">
        <w:rPr>
          <w:rFonts w:ascii="Avenir Next" w:hAnsi="Avenir Next"/>
          <w:color w:val="000000" w:themeColor="text1"/>
          <w:lang w:val="el-GR"/>
        </w:rPr>
        <w:t xml:space="preserve"> (Εθνικός Οργανισμός Ασφάλειας του Φαρμάκου και των προϊόντων υγείας).</w:t>
      </w:r>
    </w:p>
    <w:p w14:paraId="1156EAC8" w14:textId="77777777" w:rsidR="00784E1B" w:rsidRPr="00784E1B" w:rsidRDefault="00784E1B" w:rsidP="00784E1B">
      <w:pPr>
        <w:pStyle w:val="NormalWeb"/>
        <w:rPr>
          <w:rFonts w:ascii="Avenir Next" w:hAnsi="Avenir Next"/>
          <w:color w:val="000000" w:themeColor="text1"/>
          <w:lang w:val="el-GR"/>
        </w:rPr>
      </w:pPr>
      <w:r w:rsidRPr="00784E1B">
        <w:rPr>
          <w:rFonts w:ascii="Avenir Next" w:hAnsi="Avenir Next"/>
          <w:color w:val="000000" w:themeColor="text1"/>
          <w:lang w:val="el-GR"/>
        </w:rPr>
        <w:t xml:space="preserve">Οι σημαντικές εξελίξεις των νέων εμφυτευμάτων, που τους προσδίδουν καλύτερη αξιοπιστία, αφορούν τόσο τα περιβλήματα όσο και το ίδιο το </w:t>
      </w:r>
      <w:r w:rsidRPr="00784E1B">
        <w:rPr>
          <w:rFonts w:ascii="Avenir Next" w:hAnsi="Avenir Next"/>
          <w:color w:val="000000" w:themeColor="text1"/>
        </w:rPr>
        <w:t>gel</w:t>
      </w:r>
      <w:r w:rsidRPr="00784E1B">
        <w:rPr>
          <w:rFonts w:ascii="Avenir Next" w:hAnsi="Avenir Next"/>
          <w:color w:val="000000" w:themeColor="text1"/>
          <w:lang w:val="el-GR"/>
        </w:rPr>
        <w:t>:</w:t>
      </w:r>
    </w:p>
    <w:p w14:paraId="4E79AE95" w14:textId="77777777" w:rsidR="00784E1B" w:rsidRPr="00784E1B" w:rsidRDefault="00784E1B" w:rsidP="00784E1B">
      <w:pPr>
        <w:pStyle w:val="NormalWeb"/>
        <w:numPr>
          <w:ilvl w:val="0"/>
          <w:numId w:val="11"/>
        </w:numPr>
        <w:rPr>
          <w:rFonts w:ascii="Avenir Next" w:hAnsi="Avenir Next"/>
          <w:color w:val="000000" w:themeColor="text1"/>
          <w:lang w:val="el-GR"/>
        </w:rPr>
      </w:pPr>
      <w:r w:rsidRPr="00784E1B">
        <w:rPr>
          <w:rFonts w:ascii="Avenir Next" w:hAnsi="Avenir Next"/>
          <w:color w:val="000000" w:themeColor="text1"/>
          <w:lang w:val="el-GR"/>
        </w:rPr>
        <w:t xml:space="preserve">τα περιβλήματα, των οποίων το τοίχωμα είναι σήμερα πολύ πιο συμπαγές, εμποδίζουν την «διαπνοή» του </w:t>
      </w:r>
      <w:r w:rsidRPr="00784E1B">
        <w:rPr>
          <w:rFonts w:ascii="Avenir Next" w:hAnsi="Avenir Next"/>
          <w:color w:val="000000" w:themeColor="text1"/>
        </w:rPr>
        <w:t>gel</w:t>
      </w:r>
      <w:r w:rsidRPr="00784E1B">
        <w:rPr>
          <w:rFonts w:ascii="Avenir Next" w:hAnsi="Avenir Next"/>
          <w:color w:val="000000" w:themeColor="text1"/>
          <w:lang w:val="el-GR"/>
        </w:rPr>
        <w:t xml:space="preserve"> προς το εξωτερικό (που ήταν σημαντική πηγή «κελυφών») και έχουν αντοχή στη φθορά πολύ ανώτερη·</w:t>
      </w:r>
    </w:p>
    <w:p w14:paraId="2D2B5F40" w14:textId="77777777" w:rsidR="00784E1B" w:rsidRPr="00784E1B" w:rsidRDefault="00784E1B" w:rsidP="00784E1B">
      <w:pPr>
        <w:pStyle w:val="NormalWeb"/>
        <w:numPr>
          <w:ilvl w:val="0"/>
          <w:numId w:val="11"/>
        </w:numPr>
        <w:rPr>
          <w:rFonts w:ascii="Avenir Next" w:hAnsi="Avenir Next"/>
          <w:color w:val="000000" w:themeColor="text1"/>
          <w:lang w:val="el-GR"/>
        </w:rPr>
      </w:pPr>
      <w:r w:rsidRPr="00784E1B">
        <w:rPr>
          <w:rFonts w:ascii="Avenir Next" w:hAnsi="Avenir Next"/>
          <w:color w:val="000000" w:themeColor="text1"/>
          <w:lang w:val="el-GR"/>
        </w:rPr>
        <w:lastRenderedPageBreak/>
        <w:t xml:space="preserve">τα </w:t>
      </w:r>
      <w:r w:rsidRPr="00784E1B">
        <w:rPr>
          <w:rFonts w:ascii="Avenir Next" w:hAnsi="Avenir Next"/>
          <w:color w:val="000000" w:themeColor="text1"/>
        </w:rPr>
        <w:t>gel</w:t>
      </w:r>
      <w:r w:rsidRPr="00784E1B">
        <w:rPr>
          <w:rFonts w:ascii="Avenir Next" w:hAnsi="Avenir Next"/>
          <w:color w:val="000000" w:themeColor="text1"/>
          <w:lang w:val="el-GR"/>
        </w:rPr>
        <w:t xml:space="preserve"> σιλικόνης «συνεκτικά», των οποίων η σύσταση είναι λιγότερο ρευστή, περιορίζουν πολύ τον κίνδυνο να «εξαπλωθεί» σε περίπτωση ρήξης του περιβλήματος.</w:t>
      </w:r>
    </w:p>
    <w:p w14:paraId="73F1DAE9" w14:textId="77777777" w:rsidR="00784E1B" w:rsidRPr="00784E1B" w:rsidRDefault="00784E1B" w:rsidP="00784E1B">
      <w:pPr>
        <w:pStyle w:val="NormalWeb"/>
        <w:rPr>
          <w:rFonts w:ascii="Avenir Next" w:hAnsi="Avenir Next"/>
          <w:color w:val="000000" w:themeColor="text1"/>
          <w:lang w:val="el-GR"/>
        </w:rPr>
      </w:pPr>
      <w:r w:rsidRPr="00784E1B">
        <w:rPr>
          <w:rFonts w:ascii="Avenir Next" w:hAnsi="Avenir Next"/>
          <w:color w:val="000000" w:themeColor="text1"/>
          <w:lang w:val="el-GR"/>
        </w:rPr>
        <w:t>Πλάι σε αυτή τη βελτίωση αξιοπιστίας, η νέα γενιά εμφυτευμάτων σιλικόνης χαρακτηρίζεται επίσης από τη μεγάλη ποικιλία σχημάτων που είναι σήμερα διαθέσιμα, επιτρέποντας μια εξατομικευμένη προσαρμογή σε κάθε περίπτωση. Έτσι, πέρα από τις κλασικές στρογγυλές προθέσεις, εμφανίστηκαν «ανατομικά» εμφυτεύματα σε σχήμα σταγόνας, περισσότερο ή λιγότερο ψηλά, φαρδιά ή προβαλλόμενα.</w:t>
      </w:r>
    </w:p>
    <w:p w14:paraId="2068137C" w14:textId="77777777" w:rsidR="00784E1B" w:rsidRPr="00784E1B" w:rsidRDefault="00784E1B" w:rsidP="00784E1B">
      <w:pPr>
        <w:pStyle w:val="NormalWeb"/>
        <w:rPr>
          <w:rFonts w:ascii="Avenir Next" w:hAnsi="Avenir Next"/>
          <w:color w:val="000000" w:themeColor="text1"/>
          <w:lang w:val="el-GR"/>
        </w:rPr>
      </w:pPr>
      <w:r w:rsidRPr="00784E1B">
        <w:rPr>
          <w:rFonts w:ascii="Avenir Next" w:hAnsi="Avenir Next"/>
          <w:color w:val="000000" w:themeColor="text1"/>
          <w:lang w:val="el-GR"/>
        </w:rPr>
        <w:t>Αυτή η ποικιλία σχημάτων, σε συνδυασμό με μια ευρεία επιλογή όγκων, επιτρέπει να βελτιστοποιείται και να προσαρμόζεται η επιλογή, σχεδόν «κατά μέτρο», των προθέσεων ανάλογα με τη μορφολογία του/της ασθενούς και τις προσωπικές του/της προσδοκίες.</w:t>
      </w:r>
    </w:p>
    <w:p w14:paraId="53C032D2" w14:textId="77777777" w:rsidR="00784E1B" w:rsidRPr="00784E1B" w:rsidRDefault="008D0125" w:rsidP="00784E1B">
      <w:pPr>
        <w:rPr>
          <w:rFonts w:ascii="Avenir Next" w:hAnsi="Avenir Next"/>
          <w:color w:val="000000" w:themeColor="text1"/>
        </w:rPr>
      </w:pPr>
      <w:r>
        <w:rPr>
          <w:rFonts w:ascii="Avenir Next" w:hAnsi="Avenir Next"/>
          <w:noProof/>
          <w:color w:val="000000" w:themeColor="text1"/>
        </w:rPr>
        <w:pict w14:anchorId="0E9DF633">
          <v:rect id="_x0000_i1037" alt="" style="width:391.9pt;height:.05pt;mso-width-percent:0;mso-height-percent:0;mso-width-percent:0;mso-height-percent:0" o:hrpct="864" o:hralign="center" o:hrstd="t" o:hr="t" fillcolor="#a0a0a0" stroked="f"/>
        </w:pict>
      </w:r>
    </w:p>
    <w:p w14:paraId="0F6A73AA" w14:textId="77777777" w:rsidR="00784E1B" w:rsidRPr="00784E1B" w:rsidRDefault="00784E1B" w:rsidP="00784E1B">
      <w:pPr>
        <w:pStyle w:val="Titre2"/>
        <w:rPr>
          <w:rFonts w:ascii="Avenir Next" w:hAnsi="Avenir Next"/>
          <w:color w:val="000000" w:themeColor="text1"/>
        </w:rPr>
      </w:pPr>
      <w:r w:rsidRPr="00784E1B">
        <w:rPr>
          <w:rFonts w:ascii="Avenir Next" w:hAnsi="Avenir Next"/>
          <w:color w:val="000000" w:themeColor="text1"/>
        </w:rPr>
        <w:t>ΤΟ ΘΕΜΑ ΤΟΥ ΚΑΠΝΙΣΜΑΤΟΣ</w:t>
      </w:r>
    </w:p>
    <w:p w14:paraId="01E3FE47" w14:textId="77777777" w:rsidR="00784E1B" w:rsidRPr="00784E1B" w:rsidRDefault="00784E1B" w:rsidP="00784E1B">
      <w:pPr>
        <w:pStyle w:val="NormalWeb"/>
        <w:rPr>
          <w:rFonts w:ascii="Avenir Next" w:hAnsi="Avenir Next"/>
          <w:color w:val="000000" w:themeColor="text1"/>
          <w:lang w:val="el-GR"/>
        </w:rPr>
      </w:pPr>
      <w:r w:rsidRPr="00784E1B">
        <w:rPr>
          <w:rFonts w:ascii="Avenir Next" w:hAnsi="Avenir Next"/>
          <w:color w:val="000000" w:themeColor="text1"/>
          <w:lang w:val="el-GR"/>
        </w:rPr>
        <w:t>Τα επιστημονικά δεδομένα είναι, αυτή τη στιγμή, ομόφωνα όσον αφορά στις επιβλαβείς επιδράσεις της κατανάλωσης καπνού τις εβδομάδες που περιβάλλουν μια χειρουργική επέμβαση. Αυτές οι επιπτώσεις είναι πολλαπλές και μπορούν να προκαλέσουν σοβαρές ουλοποιητικές επιπλοκές, αποτυχίες της χειρουργικής και να ευνοήσουν τη λοίμωξη εμφυτεύσιμων υλικών (π.χ.: μαστικά εμφυτεύματα).</w:t>
      </w:r>
    </w:p>
    <w:p w14:paraId="229EA224" w14:textId="77777777" w:rsidR="00784E1B" w:rsidRPr="00784E1B" w:rsidRDefault="00784E1B" w:rsidP="00784E1B">
      <w:pPr>
        <w:pStyle w:val="NormalWeb"/>
        <w:rPr>
          <w:rFonts w:ascii="Avenir Next" w:hAnsi="Avenir Next"/>
          <w:color w:val="000000" w:themeColor="text1"/>
          <w:lang w:val="el-GR"/>
        </w:rPr>
      </w:pPr>
      <w:r w:rsidRPr="00784E1B">
        <w:rPr>
          <w:rFonts w:ascii="Avenir Next" w:hAnsi="Avenir Next"/>
          <w:color w:val="000000" w:themeColor="text1"/>
          <w:lang w:val="el-GR"/>
        </w:rPr>
        <w:t xml:space="preserve">Για επεμβάσεις που περιλαμβάνουν αποκόλληση δέρματος όπως η κοιλιοπλαστική, οι χειρουργικές μαστού ή ακόμη το </w:t>
      </w:r>
      <w:r w:rsidRPr="00784E1B">
        <w:rPr>
          <w:rFonts w:ascii="Avenir Next" w:hAnsi="Avenir Next"/>
          <w:color w:val="000000" w:themeColor="text1"/>
        </w:rPr>
        <w:t>cervico</w:t>
      </w:r>
      <w:r w:rsidRPr="00784E1B">
        <w:rPr>
          <w:rFonts w:ascii="Avenir Next" w:hAnsi="Avenir Next"/>
          <w:color w:val="000000" w:themeColor="text1"/>
          <w:lang w:val="el-GR"/>
        </w:rPr>
        <w:t>-</w:t>
      </w:r>
      <w:r w:rsidRPr="00784E1B">
        <w:rPr>
          <w:rFonts w:ascii="Avenir Next" w:hAnsi="Avenir Next"/>
          <w:color w:val="000000" w:themeColor="text1"/>
        </w:rPr>
        <w:t>facial</w:t>
      </w:r>
      <w:r w:rsidRPr="00784E1B">
        <w:rPr>
          <w:rFonts w:ascii="Avenir Next" w:hAnsi="Avenir Next"/>
          <w:color w:val="000000" w:themeColor="text1"/>
          <w:lang w:val="el-GR"/>
        </w:rPr>
        <w:t xml:space="preserve"> </w:t>
      </w:r>
      <w:r w:rsidRPr="00784E1B">
        <w:rPr>
          <w:rFonts w:ascii="Avenir Next" w:hAnsi="Avenir Next"/>
          <w:color w:val="000000" w:themeColor="text1"/>
        </w:rPr>
        <w:t>lifting</w:t>
      </w:r>
      <w:r w:rsidRPr="00784E1B">
        <w:rPr>
          <w:rFonts w:ascii="Avenir Next" w:hAnsi="Avenir Next"/>
          <w:color w:val="000000" w:themeColor="text1"/>
          <w:lang w:val="el-GR"/>
        </w:rPr>
        <w:t>, ο καπνός μπορεί επίσης να είναι υπεύθυνος για σοβαρές δερματικές επιπλοκές. Πέρα από τους κινδύνους που συνδέονται άμεσα με τη χειρουργική πράξη, ο καπνός μπορεί να είναι υπεύθυνος για αναπνευστικές ή καρδιακές επιπλοκές κατά την αναισθησία.</w:t>
      </w:r>
    </w:p>
    <w:p w14:paraId="3ABF0956" w14:textId="77777777" w:rsidR="00784E1B" w:rsidRPr="00784E1B" w:rsidRDefault="00784E1B" w:rsidP="00784E1B">
      <w:pPr>
        <w:pStyle w:val="NormalWeb"/>
        <w:rPr>
          <w:rFonts w:ascii="Avenir Next" w:hAnsi="Avenir Next"/>
          <w:color w:val="000000" w:themeColor="text1"/>
          <w:lang w:val="el-GR"/>
        </w:rPr>
      </w:pPr>
      <w:r w:rsidRPr="00784E1B">
        <w:rPr>
          <w:rFonts w:ascii="Avenir Next" w:hAnsi="Avenir Next"/>
          <w:color w:val="000000" w:themeColor="text1"/>
          <w:lang w:val="el-GR"/>
        </w:rPr>
        <w:t>Στο πλαίσιο αυτό, η κοινότητα των πλαστικών χειρουργών συμφωνεί σε ένα αίτημα πλήρους διακοπής του καπνίσματος τουλάχιστον έναν μήνα πριν την επέμβαση και στη συνέχεια μέχρι την ουλοποίηση (γενικά 15 ημέρες μετά την επέμβαση). Το ηλεκτρονικό τσιγάρο πρέπει να θεωρείται με τον ίδιο τρόπο.</w:t>
      </w:r>
    </w:p>
    <w:p w14:paraId="26BEA30F" w14:textId="77777777" w:rsidR="00740A35" w:rsidRPr="0085043E" w:rsidRDefault="00740A35" w:rsidP="00740A35">
      <w:pPr>
        <w:pStyle w:val="NormalWeb"/>
        <w:rPr>
          <w:rFonts w:ascii="Avenir Next" w:hAnsi="Avenir Next"/>
          <w:color w:val="000000" w:themeColor="text1"/>
          <w:lang w:val="el-GR"/>
        </w:rPr>
      </w:pPr>
      <w:r w:rsidRPr="0085043E">
        <w:rPr>
          <w:rFonts w:ascii="Avenir Next" w:hAnsi="Avenir Next"/>
          <w:color w:val="000000" w:themeColor="text1"/>
          <w:lang w:val="el-GR"/>
        </w:rPr>
        <w:lastRenderedPageBreak/>
        <w:t>Εάν καπνίζετε, μιλήστε με τον χειρουργό και τον αναισθησιολόγο σας. Μπορεί να σας προταθεί υποκατάστατο νικοτίνης. Μπορείτε επίσης να ζητήσετε βοήθεια από ειδική υπηρεσία διακοπής καπνίσματος.</w:t>
      </w:r>
    </w:p>
    <w:p w14:paraId="23D60B6D" w14:textId="77777777" w:rsidR="00784E1B" w:rsidRPr="00784E1B" w:rsidRDefault="00784E1B" w:rsidP="00784E1B">
      <w:pPr>
        <w:pStyle w:val="NormalWeb"/>
        <w:rPr>
          <w:rFonts w:ascii="Avenir Next" w:hAnsi="Avenir Next"/>
          <w:color w:val="000000" w:themeColor="text1"/>
          <w:lang w:val="el-GR"/>
        </w:rPr>
      </w:pPr>
      <w:r w:rsidRPr="00784E1B">
        <w:rPr>
          <w:rFonts w:ascii="Avenir Next" w:hAnsi="Avenir Next"/>
          <w:color w:val="000000" w:themeColor="text1"/>
          <w:lang w:val="el-GR"/>
        </w:rPr>
        <w:t>Την ημέρα της επέμβασης, στην παραμικρή αμφιβολία, μπορεί να σας ζητηθεί ουρολογικός έλεγχος νικοτίνης και, σε περίπτωση θετικότητας, η επέμβαση θα μπορούσε να ακυρωθεί από τον χειρουργό.</w:t>
      </w:r>
    </w:p>
    <w:p w14:paraId="65812272" w14:textId="77777777" w:rsidR="00784E1B" w:rsidRPr="00784E1B" w:rsidRDefault="00784E1B" w:rsidP="00784E1B">
      <w:pPr>
        <w:pStyle w:val="NormalWeb"/>
        <w:rPr>
          <w:rFonts w:ascii="Avenir Next" w:hAnsi="Avenir Next"/>
          <w:color w:val="000000" w:themeColor="text1"/>
          <w:lang w:val="el-GR"/>
        </w:rPr>
      </w:pPr>
      <w:r w:rsidRPr="00784E1B">
        <w:rPr>
          <w:rFonts w:ascii="Avenir Next" w:hAnsi="Avenir Next"/>
          <w:color w:val="000000" w:themeColor="text1"/>
          <w:lang w:val="el-GR"/>
        </w:rPr>
        <w:t>Θα σας ζητηθεί να παραμείνετε νηστικοί (να μην φάτε ούτε να πιείτε) 6 ώρες πριν από την επέμβαση.</w:t>
      </w:r>
    </w:p>
    <w:p w14:paraId="2613650E" w14:textId="77777777" w:rsidR="00784E1B" w:rsidRPr="00784E1B" w:rsidRDefault="008D0125" w:rsidP="00784E1B">
      <w:pPr>
        <w:rPr>
          <w:rFonts w:ascii="Avenir Next" w:hAnsi="Avenir Next"/>
          <w:color w:val="000000" w:themeColor="text1"/>
        </w:rPr>
      </w:pPr>
      <w:r>
        <w:rPr>
          <w:rFonts w:ascii="Avenir Next" w:hAnsi="Avenir Next"/>
          <w:noProof/>
          <w:color w:val="000000" w:themeColor="text1"/>
        </w:rPr>
        <w:pict w14:anchorId="1D7EEC5E">
          <v:rect id="_x0000_i1036" alt="" style="width:391.9pt;height:.05pt;mso-width-percent:0;mso-height-percent:0;mso-width-percent:0;mso-height-percent:0" o:hrpct="864" o:hralign="center" o:hrstd="t" o:hr="t" fillcolor="#a0a0a0" stroked="f"/>
        </w:pict>
      </w:r>
    </w:p>
    <w:p w14:paraId="5118844E" w14:textId="77777777" w:rsidR="00784E1B" w:rsidRPr="00784E1B" w:rsidRDefault="00784E1B" w:rsidP="00784E1B">
      <w:pPr>
        <w:pStyle w:val="Titre2"/>
        <w:rPr>
          <w:rFonts w:ascii="Avenir Next" w:hAnsi="Avenir Next"/>
          <w:color w:val="000000" w:themeColor="text1"/>
        </w:rPr>
      </w:pPr>
      <w:r w:rsidRPr="00784E1B">
        <w:rPr>
          <w:rFonts w:ascii="Avenir Next" w:hAnsi="Avenir Next"/>
          <w:color w:val="000000" w:themeColor="text1"/>
        </w:rPr>
        <w:t>ΠΡΙΝ ΤΗΝ ΕΠΕΜΒΑΣΗ</w:t>
      </w:r>
    </w:p>
    <w:p w14:paraId="34988359" w14:textId="77777777" w:rsidR="00784E1B" w:rsidRPr="00784E1B" w:rsidRDefault="00784E1B" w:rsidP="00784E1B">
      <w:pPr>
        <w:pStyle w:val="NormalWeb"/>
        <w:rPr>
          <w:rFonts w:ascii="Avenir Next" w:hAnsi="Avenir Next"/>
          <w:color w:val="000000" w:themeColor="text1"/>
          <w:lang w:val="el-GR"/>
        </w:rPr>
      </w:pPr>
      <w:r w:rsidRPr="00784E1B">
        <w:rPr>
          <w:rFonts w:ascii="Avenir Next" w:hAnsi="Avenir Next"/>
          <w:color w:val="000000" w:themeColor="text1"/>
          <w:lang w:val="el-GR"/>
        </w:rPr>
        <w:t>Ένα ιστορικό ακολουθούμενο από προσεκτική εξέταση θα έχει πραγματοποιηθεί από τον χειρουργό που θα λάβει υπόψη όλους τους παραμέτρους που κάνουν από κάθε ασθενή μια ιδιαίτερη περίπτωση (ύψος, βάρος, μορφολογία, ποιότητα δέρματος, σημασία μυϊκής μάζας και λίπους…).</w:t>
      </w:r>
    </w:p>
    <w:p w14:paraId="59F3AD18" w14:textId="77777777" w:rsidR="00784E1B" w:rsidRPr="00784E1B" w:rsidRDefault="00784E1B" w:rsidP="00784E1B">
      <w:pPr>
        <w:pStyle w:val="NormalWeb"/>
        <w:rPr>
          <w:rFonts w:ascii="Avenir Next" w:hAnsi="Avenir Next"/>
          <w:color w:val="000000" w:themeColor="text1"/>
          <w:lang w:val="el-GR"/>
        </w:rPr>
      </w:pPr>
      <w:r w:rsidRPr="00784E1B">
        <w:rPr>
          <w:rFonts w:ascii="Avenir Next" w:hAnsi="Avenir Next"/>
          <w:color w:val="000000" w:themeColor="text1"/>
          <w:lang w:val="el-GR"/>
        </w:rPr>
        <w:t>Ανάλογα με το ανατομικό πλαίσιο, τις προτιμήσεις και τις συνήθειες του χειρουργού, και τις επιθυμίες που εκφράστηκαν από τον/την ασθενή, θα έχει συμφωνηθεί μια χειρουργική στρατηγική. Θα έχουν προσδιοριστεί: η θέση των ουλών, ο τύπος και το μέγεθος των εμφυτευμάτων.</w:t>
      </w:r>
    </w:p>
    <w:p w14:paraId="744461A9" w14:textId="77777777" w:rsidR="00784E1B" w:rsidRPr="00784E1B" w:rsidRDefault="00784E1B" w:rsidP="00784E1B">
      <w:pPr>
        <w:pStyle w:val="NormalWeb"/>
        <w:rPr>
          <w:rFonts w:ascii="Avenir Next" w:hAnsi="Avenir Next"/>
          <w:color w:val="000000" w:themeColor="text1"/>
          <w:lang w:val="el-GR"/>
        </w:rPr>
      </w:pPr>
      <w:r w:rsidRPr="00784E1B">
        <w:rPr>
          <w:rFonts w:ascii="Avenir Next" w:hAnsi="Avenir Next"/>
          <w:color w:val="000000" w:themeColor="text1"/>
          <w:lang w:val="el-GR"/>
        </w:rPr>
        <w:t>Ένας συνήθης προεγχειρητικός έλεγχος πραγματοποιείται σύμφωνα με τις συνταγογραφήσεις.</w:t>
      </w:r>
    </w:p>
    <w:p w14:paraId="7E637877" w14:textId="77777777" w:rsidR="00784E1B" w:rsidRPr="00784E1B" w:rsidRDefault="00784E1B" w:rsidP="00784E1B">
      <w:pPr>
        <w:pStyle w:val="NormalWeb"/>
        <w:rPr>
          <w:rFonts w:ascii="Avenir Next" w:hAnsi="Avenir Next"/>
          <w:color w:val="000000" w:themeColor="text1"/>
          <w:lang w:val="el-GR"/>
        </w:rPr>
      </w:pPr>
      <w:r w:rsidRPr="00784E1B">
        <w:rPr>
          <w:rFonts w:ascii="Avenir Next" w:hAnsi="Avenir Next"/>
          <w:color w:val="000000" w:themeColor="text1"/>
          <w:lang w:val="el-GR"/>
        </w:rPr>
        <w:t>Ο αναισθησιολόγος θα εξεταστεί σε συμβουλευτική το αργότερο 48 ώρες πριν την επέμβαση.</w:t>
      </w:r>
    </w:p>
    <w:p w14:paraId="491178F9" w14:textId="77777777" w:rsidR="00784E1B" w:rsidRPr="00784E1B" w:rsidRDefault="00784E1B" w:rsidP="00784E1B">
      <w:pPr>
        <w:pStyle w:val="NormalWeb"/>
        <w:rPr>
          <w:rFonts w:ascii="Avenir Next" w:hAnsi="Avenir Next"/>
          <w:color w:val="000000" w:themeColor="text1"/>
          <w:lang w:val="el-GR"/>
        </w:rPr>
      </w:pPr>
      <w:r w:rsidRPr="00784E1B">
        <w:rPr>
          <w:rFonts w:ascii="Avenir Next" w:hAnsi="Avenir Next"/>
          <w:color w:val="000000" w:themeColor="text1"/>
          <w:lang w:val="el-GR"/>
        </w:rPr>
        <w:t>Κανένα φάρμακο που περιέχει ασπιρίνη δεν θα πρέπει να λαμβάνεται τις 10 ημέρες που προηγούνται της επέμβασης.</w:t>
      </w:r>
    </w:p>
    <w:p w14:paraId="3E5AB928" w14:textId="77777777" w:rsidR="00784E1B" w:rsidRPr="00784E1B" w:rsidRDefault="008D0125" w:rsidP="00784E1B">
      <w:pPr>
        <w:rPr>
          <w:rFonts w:ascii="Avenir Next" w:hAnsi="Avenir Next"/>
          <w:color w:val="000000" w:themeColor="text1"/>
        </w:rPr>
      </w:pPr>
      <w:r>
        <w:rPr>
          <w:rFonts w:ascii="Avenir Next" w:hAnsi="Avenir Next"/>
          <w:noProof/>
          <w:color w:val="000000" w:themeColor="text1"/>
        </w:rPr>
        <w:pict w14:anchorId="3C263467">
          <v:rect id="_x0000_i1035" alt="" style="width:391.9pt;height:.05pt;mso-width-percent:0;mso-height-percent:0;mso-width-percent:0;mso-height-percent:0" o:hrpct="864" o:hralign="center" o:hrstd="t" o:hr="t" fillcolor="#a0a0a0" stroked="f"/>
        </w:pict>
      </w:r>
    </w:p>
    <w:p w14:paraId="397DFF0F" w14:textId="77777777" w:rsidR="00784E1B" w:rsidRPr="00784E1B" w:rsidRDefault="00784E1B" w:rsidP="00784E1B">
      <w:pPr>
        <w:pStyle w:val="Titre2"/>
        <w:rPr>
          <w:rFonts w:ascii="Avenir Next" w:hAnsi="Avenir Next"/>
          <w:color w:val="000000" w:themeColor="text1"/>
        </w:rPr>
      </w:pPr>
      <w:r w:rsidRPr="00784E1B">
        <w:rPr>
          <w:rFonts w:ascii="Avenir Next" w:hAnsi="Avenir Next"/>
          <w:color w:val="000000" w:themeColor="text1"/>
        </w:rPr>
        <w:t>ΤΥΠΟΣ ΑΝΑΙΣΘΗΣΙΑΣ ΚΑΙ ΤΡΟΠΟΙ ΝΟΣΗΛΕΙΑΣ</w:t>
      </w:r>
    </w:p>
    <w:p w14:paraId="31AEBFE3" w14:textId="77777777" w:rsidR="00784E1B" w:rsidRPr="00784E1B" w:rsidRDefault="00784E1B" w:rsidP="00784E1B">
      <w:pPr>
        <w:pStyle w:val="NormalWeb"/>
        <w:rPr>
          <w:rFonts w:ascii="Avenir Next" w:hAnsi="Avenir Next"/>
          <w:color w:val="000000" w:themeColor="text1"/>
          <w:lang w:val="el-GR"/>
        </w:rPr>
      </w:pPr>
      <w:r w:rsidRPr="00784E1B">
        <w:rPr>
          <w:rStyle w:val="lev"/>
          <w:rFonts w:ascii="Avenir Next" w:hAnsi="Avenir Next"/>
          <w:color w:val="000000" w:themeColor="text1"/>
          <w:lang w:val="el-GR"/>
        </w:rPr>
        <w:t>Τύπος αναισθησίας:</w:t>
      </w:r>
      <w:r w:rsidRPr="00784E1B">
        <w:rPr>
          <w:rFonts w:ascii="Avenir Next" w:hAnsi="Avenir Next"/>
          <w:color w:val="000000" w:themeColor="text1"/>
          <w:lang w:val="el-GR"/>
        </w:rPr>
        <w:t xml:space="preserve"> Η επέμβαση πραγματοποιείται υπό κλασική γενική αναισθησία κατά την οποία θα κοιμάστε εντελώς. Σε σπάνιες περιπτώσεις, </w:t>
      </w:r>
      <w:r w:rsidRPr="00784E1B">
        <w:rPr>
          <w:rFonts w:ascii="Avenir Next" w:hAnsi="Avenir Next"/>
          <w:color w:val="000000" w:themeColor="text1"/>
          <w:lang w:val="el-GR"/>
        </w:rPr>
        <w:lastRenderedPageBreak/>
        <w:t>μπορεί ωστόσο να χρησιμοποιηθεί μια «εγρήγορση» αναισθησία (τοπική αναισθησία ενισχυμένη με ηρεμιστικά χορηγούμενα ενδοφλεβίως) (να συζητηθεί με τον χειρουργό και τον αναισθησιολόγο).</w:t>
      </w:r>
    </w:p>
    <w:p w14:paraId="18042E5A" w14:textId="77777777" w:rsidR="00784E1B" w:rsidRPr="00784E1B" w:rsidRDefault="00784E1B" w:rsidP="00784E1B">
      <w:pPr>
        <w:pStyle w:val="NormalWeb"/>
        <w:rPr>
          <w:rFonts w:ascii="Avenir Next" w:hAnsi="Avenir Next"/>
          <w:color w:val="000000" w:themeColor="text1"/>
          <w:lang w:val="el-GR"/>
        </w:rPr>
      </w:pPr>
      <w:r w:rsidRPr="00784E1B">
        <w:rPr>
          <w:rStyle w:val="lev"/>
          <w:rFonts w:ascii="Avenir Next" w:hAnsi="Avenir Next"/>
          <w:color w:val="000000" w:themeColor="text1"/>
          <w:lang w:val="el-GR"/>
        </w:rPr>
        <w:t>Τρόποι νοσηλείας:</w:t>
      </w:r>
      <w:r w:rsidRPr="00784E1B">
        <w:rPr>
          <w:rFonts w:ascii="Avenir Next" w:hAnsi="Avenir Next"/>
          <w:color w:val="000000" w:themeColor="text1"/>
          <w:lang w:val="el-GR"/>
        </w:rPr>
        <w:t xml:space="preserve"> Η επέμβαση δικαιολογεί συνήθως νοσηλεία μιας ημέρας. Η εισαγωγή γίνεται το πρωί της επέμβασης (ή μερικές φορές την προηγουμένη το απόγευμα) και η έξοδος επιτρέπεται την επόμενη ημέρα.</w:t>
      </w:r>
    </w:p>
    <w:p w14:paraId="7372DFB9" w14:textId="77777777" w:rsidR="00784E1B" w:rsidRPr="00784E1B" w:rsidRDefault="00784E1B" w:rsidP="00784E1B">
      <w:pPr>
        <w:pStyle w:val="NormalWeb"/>
        <w:rPr>
          <w:rFonts w:ascii="Avenir Next" w:hAnsi="Avenir Next"/>
          <w:color w:val="000000" w:themeColor="text1"/>
          <w:lang w:val="el-GR"/>
        </w:rPr>
      </w:pPr>
      <w:r w:rsidRPr="00784E1B">
        <w:rPr>
          <w:rFonts w:ascii="Avenir Next" w:hAnsi="Avenir Next"/>
          <w:color w:val="000000" w:themeColor="text1"/>
          <w:lang w:val="el-GR"/>
        </w:rPr>
        <w:t>Ωστόσο, σε ορισμένες περιπτώσεις, η επέμβαση μπορεί να πραγματοποιηθεί «σε ημερήσια νοσηλεία», δηλαδή με έξοδο την ίδια ημέρα μετά από μερικές ώρες παρακολούθησης.</w:t>
      </w:r>
    </w:p>
    <w:p w14:paraId="18FDC2C8" w14:textId="77777777" w:rsidR="00784E1B" w:rsidRPr="00784E1B" w:rsidRDefault="008D0125" w:rsidP="00784E1B">
      <w:pPr>
        <w:rPr>
          <w:rFonts w:ascii="Avenir Next" w:hAnsi="Avenir Next"/>
          <w:color w:val="000000" w:themeColor="text1"/>
        </w:rPr>
      </w:pPr>
      <w:r>
        <w:rPr>
          <w:rFonts w:ascii="Avenir Next" w:hAnsi="Avenir Next"/>
          <w:noProof/>
          <w:color w:val="000000" w:themeColor="text1"/>
        </w:rPr>
        <w:pict w14:anchorId="120B155C">
          <v:rect id="_x0000_i1034" alt="" style="width:391.9pt;height:.05pt;mso-width-percent:0;mso-height-percent:0;mso-width-percent:0;mso-height-percent:0" o:hrpct="864" o:hralign="center" o:hrstd="t" o:hr="t" fillcolor="#a0a0a0" stroked="f"/>
        </w:pict>
      </w:r>
    </w:p>
    <w:p w14:paraId="5A262ED3" w14:textId="77777777" w:rsidR="00784E1B" w:rsidRPr="00784E1B" w:rsidRDefault="00784E1B" w:rsidP="00784E1B">
      <w:pPr>
        <w:pStyle w:val="Titre2"/>
        <w:rPr>
          <w:rFonts w:ascii="Avenir Next" w:hAnsi="Avenir Next"/>
          <w:color w:val="000000" w:themeColor="text1"/>
        </w:rPr>
      </w:pPr>
      <w:r w:rsidRPr="00784E1B">
        <w:rPr>
          <w:rFonts w:ascii="Avenir Next" w:hAnsi="Avenir Next"/>
          <w:color w:val="000000" w:themeColor="text1"/>
        </w:rPr>
        <w:t>Η ΕΠΕΜΒΑΣΗ</w:t>
      </w:r>
    </w:p>
    <w:p w14:paraId="05DF2907" w14:textId="77777777" w:rsidR="00784E1B" w:rsidRPr="00784E1B" w:rsidRDefault="00784E1B" w:rsidP="00784E1B">
      <w:pPr>
        <w:pStyle w:val="NormalWeb"/>
        <w:rPr>
          <w:rFonts w:ascii="Avenir Next" w:hAnsi="Avenir Next"/>
          <w:color w:val="000000" w:themeColor="text1"/>
        </w:rPr>
      </w:pPr>
      <w:r w:rsidRPr="00784E1B">
        <w:rPr>
          <w:rFonts w:ascii="Avenir Next" w:hAnsi="Avenir Next"/>
          <w:color w:val="000000" w:themeColor="text1"/>
          <w:lang w:val="el-GR"/>
        </w:rPr>
        <w:t xml:space="preserve">Κάθε χειρουργός υιοθετεί μια τεχνική που του είναι προσωπική και την προσαρμόζει σε κάθε περίπτωση για να επιτύχει τα καλύτερα αποτελέσματα. </w:t>
      </w:r>
      <w:r w:rsidRPr="00784E1B">
        <w:rPr>
          <w:rFonts w:ascii="Avenir Next" w:hAnsi="Avenir Next"/>
          <w:color w:val="000000" w:themeColor="text1"/>
        </w:rPr>
        <w:t>Ωστόσο, μπορούν να συγκρατηθούν ορισμένες κοινές βασικές αρχές:</w:t>
      </w:r>
    </w:p>
    <w:p w14:paraId="5D3592E2" w14:textId="77777777" w:rsidR="00784E1B" w:rsidRPr="00784E1B" w:rsidRDefault="00784E1B" w:rsidP="00784E1B">
      <w:pPr>
        <w:pStyle w:val="NormalWeb"/>
        <w:numPr>
          <w:ilvl w:val="0"/>
          <w:numId w:val="12"/>
        </w:numPr>
        <w:rPr>
          <w:rFonts w:ascii="Avenir Next" w:hAnsi="Avenir Next"/>
          <w:color w:val="000000" w:themeColor="text1"/>
          <w:lang w:val="el-GR"/>
        </w:rPr>
      </w:pPr>
      <w:r w:rsidRPr="00784E1B">
        <w:rPr>
          <w:rStyle w:val="lev"/>
          <w:rFonts w:ascii="Avenir Next" w:hAnsi="Avenir Next"/>
          <w:color w:val="000000" w:themeColor="text1"/>
          <w:lang w:val="el-GR"/>
        </w:rPr>
        <w:t>Προσπέλαση:</w:t>
      </w:r>
      <w:r w:rsidRPr="00784E1B">
        <w:rPr>
          <w:rFonts w:ascii="Avenir Next" w:hAnsi="Avenir Next"/>
          <w:color w:val="000000" w:themeColor="text1"/>
          <w:lang w:val="el-GR"/>
        </w:rPr>
        <w:t xml:space="preserve"> μεσογλουτιαία προσπέλαση, με τομή τοποθετημένη μέσα στη σχισμή που βρίσκεται μεταξύ των δύο γλουτών.</w:t>
      </w:r>
    </w:p>
    <w:p w14:paraId="6B50E1C8" w14:textId="77777777" w:rsidR="00784E1B" w:rsidRPr="00784E1B" w:rsidRDefault="00784E1B" w:rsidP="00784E1B">
      <w:pPr>
        <w:pStyle w:val="NormalWeb"/>
        <w:numPr>
          <w:ilvl w:val="0"/>
          <w:numId w:val="12"/>
        </w:numPr>
        <w:rPr>
          <w:rFonts w:ascii="Avenir Next" w:hAnsi="Avenir Next"/>
          <w:color w:val="000000" w:themeColor="text1"/>
          <w:lang w:val="el-GR"/>
        </w:rPr>
      </w:pPr>
      <w:r w:rsidRPr="00784E1B">
        <w:rPr>
          <w:rStyle w:val="lev"/>
          <w:rFonts w:ascii="Avenir Next" w:hAnsi="Avenir Next"/>
          <w:color w:val="000000" w:themeColor="text1"/>
          <w:lang w:val="el-GR"/>
        </w:rPr>
        <w:t>Τοποθέτηση προθέσεων:</w:t>
      </w:r>
      <w:r w:rsidRPr="00784E1B">
        <w:rPr>
          <w:rFonts w:ascii="Avenir Next" w:hAnsi="Avenir Next"/>
          <w:color w:val="000000" w:themeColor="text1"/>
          <w:lang w:val="el-GR"/>
        </w:rPr>
        <w:t xml:space="preserve"> περνώντας από την τομή, τα εμφυτεύματα μπορούν να εισαχθούν μέσα στις θήκες που δημιουργήθηκαν. Η τοποθέτηση είναι ενδομυϊκή, μέσα στο ίδιο το πάχος του μεγάλου γλουτιαίου μυός.</w:t>
      </w:r>
    </w:p>
    <w:p w14:paraId="18F2B543" w14:textId="77777777" w:rsidR="00784E1B" w:rsidRPr="00784E1B" w:rsidRDefault="00784E1B" w:rsidP="00784E1B">
      <w:pPr>
        <w:pStyle w:val="NormalWeb"/>
        <w:numPr>
          <w:ilvl w:val="0"/>
          <w:numId w:val="12"/>
        </w:numPr>
        <w:rPr>
          <w:rFonts w:ascii="Avenir Next" w:hAnsi="Avenir Next"/>
          <w:color w:val="000000" w:themeColor="text1"/>
          <w:lang w:val="el-GR"/>
        </w:rPr>
      </w:pPr>
      <w:r w:rsidRPr="00784E1B">
        <w:rPr>
          <w:rStyle w:val="lev"/>
          <w:rFonts w:ascii="Avenir Next" w:hAnsi="Avenir Next"/>
          <w:color w:val="000000" w:themeColor="text1"/>
          <w:lang w:val="el-GR"/>
        </w:rPr>
        <w:t>Συμπληρωματικές πράξεις:</w:t>
      </w:r>
      <w:r w:rsidRPr="00784E1B">
        <w:rPr>
          <w:rFonts w:ascii="Avenir Next" w:hAnsi="Avenir Next"/>
          <w:color w:val="000000" w:themeColor="text1"/>
          <w:lang w:val="el-GR"/>
        </w:rPr>
        <w:t xml:space="preserve"> σε περίπτωση λιπώδους υπερφόρτωσης που συνδέεται με «λαβές αγάπης» ή «</w:t>
      </w:r>
      <w:r w:rsidRPr="00784E1B">
        <w:rPr>
          <w:rFonts w:ascii="Avenir Next" w:hAnsi="Avenir Next"/>
          <w:color w:val="000000" w:themeColor="text1"/>
        </w:rPr>
        <w:t>culotte</w:t>
      </w:r>
      <w:r w:rsidRPr="00784E1B">
        <w:rPr>
          <w:rFonts w:ascii="Avenir Next" w:hAnsi="Avenir Next"/>
          <w:color w:val="000000" w:themeColor="text1"/>
          <w:lang w:val="el-GR"/>
        </w:rPr>
        <w:t xml:space="preserve"> </w:t>
      </w:r>
      <w:r w:rsidRPr="00784E1B">
        <w:rPr>
          <w:rFonts w:ascii="Avenir Next" w:hAnsi="Avenir Next"/>
          <w:color w:val="000000" w:themeColor="text1"/>
        </w:rPr>
        <w:t>de</w:t>
      </w:r>
      <w:r w:rsidRPr="00784E1B">
        <w:rPr>
          <w:rFonts w:ascii="Avenir Next" w:hAnsi="Avenir Next"/>
          <w:color w:val="000000" w:themeColor="text1"/>
          <w:lang w:val="el-GR"/>
        </w:rPr>
        <w:t xml:space="preserve"> </w:t>
      </w:r>
      <w:r w:rsidRPr="00784E1B">
        <w:rPr>
          <w:rFonts w:ascii="Avenir Next" w:hAnsi="Avenir Next"/>
          <w:color w:val="000000" w:themeColor="text1"/>
        </w:rPr>
        <w:t>cheval</w:t>
      </w:r>
      <w:r w:rsidRPr="00784E1B">
        <w:rPr>
          <w:rFonts w:ascii="Avenir Next" w:hAnsi="Avenir Next"/>
          <w:color w:val="000000" w:themeColor="text1"/>
          <w:lang w:val="el-GR"/>
        </w:rPr>
        <w:t>», είναι δυνατόν να πραγματοποιηθεί λιποαναρρόφηση. Εάν ο/η ασθενής επιθυμεί να μεταφέρει το δικό του/της λίπος από μια θέση όπου δεν είναι επιθυμητό σε μια άλλη θέση, είναι δυνατόν να πραγματοποιηθεί λιποδομή ή «λιποστρουκτούρα» ή μεταφορά αυτόλογου λιπώδους ιστού.</w:t>
      </w:r>
    </w:p>
    <w:p w14:paraId="32208BB4" w14:textId="77777777" w:rsidR="00784E1B" w:rsidRPr="00784E1B" w:rsidRDefault="00784E1B" w:rsidP="00784E1B">
      <w:pPr>
        <w:pStyle w:val="NormalWeb"/>
        <w:numPr>
          <w:ilvl w:val="0"/>
          <w:numId w:val="12"/>
        </w:numPr>
        <w:rPr>
          <w:rFonts w:ascii="Avenir Next" w:hAnsi="Avenir Next"/>
          <w:color w:val="000000" w:themeColor="text1"/>
          <w:lang w:val="el-GR"/>
        </w:rPr>
      </w:pPr>
      <w:r w:rsidRPr="00784E1B">
        <w:rPr>
          <w:rStyle w:val="lev"/>
          <w:rFonts w:ascii="Avenir Next" w:hAnsi="Avenir Next"/>
          <w:color w:val="000000" w:themeColor="text1"/>
          <w:lang w:val="el-GR"/>
        </w:rPr>
        <w:t>Παροχετεύσεις και επίδεσμος:</w:t>
      </w:r>
      <w:r w:rsidRPr="00784E1B">
        <w:rPr>
          <w:rFonts w:ascii="Avenir Next" w:hAnsi="Avenir Next"/>
          <w:color w:val="000000" w:themeColor="text1"/>
          <w:lang w:val="el-GR"/>
        </w:rPr>
        <w:t xml:space="preserve"> μια παροχέτευση μπορεί να τοποθετηθεί ανάλογα με τις συνήθειες του χειρουργού. Πρόκειται για μια συσκευή που προορίζεται να απομακρύνει το αίμα που θα μπορούσε να συσσωρευτεί γύρω από τις προθέσεις.</w:t>
      </w:r>
    </w:p>
    <w:p w14:paraId="259C535B" w14:textId="77777777" w:rsidR="00784E1B" w:rsidRPr="00784E1B" w:rsidRDefault="00784E1B" w:rsidP="00784E1B">
      <w:pPr>
        <w:pStyle w:val="NormalWeb"/>
        <w:rPr>
          <w:rFonts w:ascii="Avenir Next" w:hAnsi="Avenir Next"/>
          <w:color w:val="000000" w:themeColor="text1"/>
          <w:lang w:val="el-GR"/>
        </w:rPr>
      </w:pPr>
      <w:r w:rsidRPr="00784E1B">
        <w:rPr>
          <w:rFonts w:ascii="Avenir Next" w:hAnsi="Avenir Next"/>
          <w:color w:val="000000" w:themeColor="text1"/>
          <w:lang w:val="el-GR"/>
        </w:rPr>
        <w:t>Στο τέλος της επέμβασης, πραγματοποιείται ένας «διαμορφωτικός» επίδεσμος με ελαστικό επίδεσμο ή αλλιώς τοποθετείται ένα συμπιεστικό ένδυμα πριν από την ανάνηψη.</w:t>
      </w:r>
    </w:p>
    <w:p w14:paraId="7936912A" w14:textId="77777777" w:rsidR="00784E1B" w:rsidRPr="00784E1B" w:rsidRDefault="00784E1B" w:rsidP="00784E1B">
      <w:pPr>
        <w:pStyle w:val="NormalWeb"/>
        <w:rPr>
          <w:rFonts w:ascii="Avenir Next" w:hAnsi="Avenir Next"/>
          <w:color w:val="000000" w:themeColor="text1"/>
          <w:lang w:val="el-GR"/>
        </w:rPr>
      </w:pPr>
      <w:r w:rsidRPr="00784E1B">
        <w:rPr>
          <w:rFonts w:ascii="Avenir Next" w:hAnsi="Avenir Next"/>
          <w:color w:val="000000" w:themeColor="text1"/>
          <w:lang w:val="el-GR"/>
        </w:rPr>
        <w:lastRenderedPageBreak/>
        <w:t>Ανάλογα με τον χειρουργό, την προσπέλαση και την ενδεχόμενη ανάγκη για συμπληρωματικές πράξεις, η επέμβαση μπορεί να διαρκέσει από μία ώρα έως δύο ώρες και τριάντα.</w:t>
      </w:r>
    </w:p>
    <w:p w14:paraId="3D6BE08F" w14:textId="77777777" w:rsidR="00784E1B" w:rsidRPr="00784E1B" w:rsidRDefault="008D0125" w:rsidP="00784E1B">
      <w:pPr>
        <w:rPr>
          <w:rFonts w:ascii="Avenir Next" w:hAnsi="Avenir Next"/>
          <w:color w:val="000000" w:themeColor="text1"/>
        </w:rPr>
      </w:pPr>
      <w:r>
        <w:rPr>
          <w:rFonts w:ascii="Avenir Next" w:hAnsi="Avenir Next"/>
          <w:noProof/>
          <w:color w:val="000000" w:themeColor="text1"/>
        </w:rPr>
        <w:pict w14:anchorId="464DD3DC">
          <v:rect id="_x0000_i1033" alt="" style="width:391.9pt;height:.05pt;mso-width-percent:0;mso-height-percent:0;mso-width-percent:0;mso-height-percent:0" o:hrpct="864" o:hralign="center" o:hrstd="t" o:hr="t" fillcolor="#a0a0a0" stroked="f"/>
        </w:pict>
      </w:r>
    </w:p>
    <w:p w14:paraId="6E92A1CB" w14:textId="77777777" w:rsidR="00784E1B" w:rsidRPr="00784E1B" w:rsidRDefault="00784E1B" w:rsidP="00784E1B">
      <w:pPr>
        <w:pStyle w:val="Titre2"/>
        <w:rPr>
          <w:rFonts w:ascii="Avenir Next" w:hAnsi="Avenir Next"/>
          <w:color w:val="000000" w:themeColor="text1"/>
        </w:rPr>
      </w:pPr>
      <w:r w:rsidRPr="00784E1B">
        <w:rPr>
          <w:rFonts w:ascii="Avenir Next" w:hAnsi="Avenir Next"/>
          <w:color w:val="000000" w:themeColor="text1"/>
        </w:rPr>
        <w:t>ΜΕΤΑ ΤΗΝ ΕΠΕΜΒΑΣΗ: ΤΑ ΜΕΤΕΓΧΕΙΡΗΤΙΚΑ</w:t>
      </w:r>
    </w:p>
    <w:p w14:paraId="0A55CC68" w14:textId="77777777" w:rsidR="00784E1B" w:rsidRPr="00784E1B" w:rsidRDefault="00784E1B" w:rsidP="00784E1B">
      <w:pPr>
        <w:pStyle w:val="NormalWeb"/>
        <w:rPr>
          <w:rFonts w:ascii="Avenir Next" w:hAnsi="Avenir Next"/>
          <w:color w:val="000000" w:themeColor="text1"/>
          <w:lang w:val="el-GR"/>
        </w:rPr>
      </w:pPr>
      <w:r w:rsidRPr="00784E1B">
        <w:rPr>
          <w:rFonts w:ascii="Avenir Next" w:hAnsi="Avenir Next"/>
          <w:color w:val="000000" w:themeColor="text1"/>
          <w:lang w:val="el-GR"/>
        </w:rPr>
        <w:t>Τα μετεγχειρητικά μπορεί μερικές φορές να είναι επώδυνα τις πρώτες ημέρες, ιδίως όταν τα εμφυτεύματα είναι μεγάλου όγκου. Μια αναλγητική αγωγή, προσαρμοσμένη στην ένταση των πόνων, θα συνταγογραφηθεί για μερικές ημέρες.</w:t>
      </w:r>
    </w:p>
    <w:p w14:paraId="188F5560" w14:textId="77777777" w:rsidR="00784E1B" w:rsidRPr="00784E1B" w:rsidRDefault="00784E1B" w:rsidP="00784E1B">
      <w:pPr>
        <w:pStyle w:val="NormalWeb"/>
        <w:rPr>
          <w:rFonts w:ascii="Avenir Next" w:hAnsi="Avenir Next"/>
          <w:color w:val="000000" w:themeColor="text1"/>
          <w:lang w:val="el-GR"/>
        </w:rPr>
      </w:pPr>
      <w:r w:rsidRPr="00784E1B">
        <w:rPr>
          <w:rFonts w:ascii="Avenir Next" w:hAnsi="Avenir Next"/>
          <w:color w:val="000000" w:themeColor="text1"/>
          <w:lang w:val="el-GR"/>
        </w:rPr>
        <w:t>Οίδημα (πρήξιμο), εκχυμώσεις (μελανιές) και ενόχληση στη βάδιση είναι συχνά στην αρχή.</w:t>
      </w:r>
    </w:p>
    <w:p w14:paraId="4DCB0211" w14:textId="77777777" w:rsidR="00784E1B" w:rsidRPr="00784E1B" w:rsidRDefault="00784E1B" w:rsidP="00784E1B">
      <w:pPr>
        <w:pStyle w:val="NormalWeb"/>
        <w:rPr>
          <w:rFonts w:ascii="Avenir Next" w:hAnsi="Avenir Next"/>
          <w:color w:val="000000" w:themeColor="text1"/>
          <w:lang w:val="el-GR"/>
        </w:rPr>
      </w:pPr>
      <w:r w:rsidRPr="00784E1B">
        <w:rPr>
          <w:rFonts w:ascii="Avenir Next" w:hAnsi="Avenir Next"/>
          <w:color w:val="000000" w:themeColor="text1"/>
          <w:lang w:val="el-GR"/>
        </w:rPr>
        <w:t>Συχνά ζητείται από τον/την ασθενή να παραμένει όρθιος/α ή ξαπλωμένος/η μπρούμυτα τις δύο πρώτες εβδομάδες μετά την επέμβαση, ώστε να μειωθεί η τάση στις ραφές.</w:t>
      </w:r>
    </w:p>
    <w:p w14:paraId="001B16E1" w14:textId="77777777" w:rsidR="00784E1B" w:rsidRPr="00784E1B" w:rsidRDefault="00784E1B" w:rsidP="00784E1B">
      <w:pPr>
        <w:pStyle w:val="NormalWeb"/>
        <w:rPr>
          <w:rFonts w:ascii="Avenir Next" w:hAnsi="Avenir Next"/>
          <w:color w:val="000000" w:themeColor="text1"/>
          <w:lang w:val="el-GR"/>
        </w:rPr>
      </w:pPr>
      <w:r w:rsidRPr="00784E1B">
        <w:rPr>
          <w:rFonts w:ascii="Avenir Next" w:hAnsi="Avenir Next"/>
          <w:color w:val="000000" w:themeColor="text1"/>
          <w:lang w:val="el-GR"/>
        </w:rPr>
        <w:t>Επίσης, τον πρώτο μήνα μετά την επέμβαση, συνιστάται να «ζείτε όρθιοι» όσο το δυνατόν περισσότερο, ώστε οι εκχυμώσεις ή οι μελανιές να κατεβαίνουν στους μηρούς.</w:t>
      </w:r>
    </w:p>
    <w:p w14:paraId="2A495AE8" w14:textId="77777777" w:rsidR="00784E1B" w:rsidRPr="00784E1B" w:rsidRDefault="00784E1B" w:rsidP="00784E1B">
      <w:pPr>
        <w:pStyle w:val="NormalWeb"/>
        <w:rPr>
          <w:rFonts w:ascii="Avenir Next" w:hAnsi="Avenir Next"/>
          <w:color w:val="000000" w:themeColor="text1"/>
          <w:lang w:val="el-GR"/>
        </w:rPr>
      </w:pPr>
      <w:r w:rsidRPr="00784E1B">
        <w:rPr>
          <w:rFonts w:ascii="Avenir Next" w:hAnsi="Avenir Next"/>
          <w:color w:val="000000" w:themeColor="text1"/>
          <w:lang w:val="el-GR"/>
        </w:rPr>
        <w:t>Η μόνη καθιστή θέση που επιτρέπεται, και μόνο στο πίσω μέρος των μηρών, είναι αυτή που είναι απαραίτητη για να πάτε στην τουαλέτα.</w:t>
      </w:r>
    </w:p>
    <w:p w14:paraId="5B312D5B" w14:textId="77777777" w:rsidR="00784E1B" w:rsidRPr="00784E1B" w:rsidRDefault="00784E1B" w:rsidP="00784E1B">
      <w:pPr>
        <w:pStyle w:val="NormalWeb"/>
        <w:rPr>
          <w:rFonts w:ascii="Avenir Next" w:hAnsi="Avenir Next"/>
          <w:color w:val="000000" w:themeColor="text1"/>
          <w:lang w:val="el-GR"/>
        </w:rPr>
      </w:pPr>
      <w:r w:rsidRPr="00784E1B">
        <w:rPr>
          <w:rFonts w:ascii="Avenir Next" w:hAnsi="Avenir Next"/>
          <w:color w:val="000000" w:themeColor="text1"/>
          <w:lang w:val="el-GR"/>
        </w:rPr>
        <w:t>Ο πρώτος επίδεσμος αφαιρείται μετά από μερικές ημέρες. Τότε αντικαθίσταται από έναν ελαφρύτερο επίδεσμο.</w:t>
      </w:r>
    </w:p>
    <w:p w14:paraId="08A5D155" w14:textId="77777777" w:rsidR="00784E1B" w:rsidRPr="00784E1B" w:rsidRDefault="00784E1B" w:rsidP="00784E1B">
      <w:pPr>
        <w:pStyle w:val="NormalWeb"/>
        <w:rPr>
          <w:rFonts w:ascii="Avenir Next" w:hAnsi="Avenir Next"/>
          <w:color w:val="000000" w:themeColor="text1"/>
          <w:lang w:val="el-GR"/>
        </w:rPr>
      </w:pPr>
      <w:r w:rsidRPr="00784E1B">
        <w:rPr>
          <w:rFonts w:ascii="Avenir Next" w:hAnsi="Avenir Next"/>
          <w:color w:val="000000" w:themeColor="text1"/>
          <w:lang w:val="el-GR"/>
        </w:rPr>
        <w:t>Τις περισσότερες φορές, τα ράμματα είναι απορροφήσιμα. Σε αντίθετη περίπτωση, θα αφαιρεθούν 15 ημέρες μετά την επέμβαση.</w:t>
      </w:r>
    </w:p>
    <w:p w14:paraId="5C5C521D" w14:textId="77777777" w:rsidR="00784E1B" w:rsidRPr="00784E1B" w:rsidRDefault="00784E1B" w:rsidP="00784E1B">
      <w:pPr>
        <w:pStyle w:val="NormalWeb"/>
        <w:rPr>
          <w:rFonts w:ascii="Avenir Next" w:hAnsi="Avenir Next"/>
          <w:color w:val="000000" w:themeColor="text1"/>
          <w:lang w:val="el-GR"/>
        </w:rPr>
      </w:pPr>
      <w:r w:rsidRPr="00784E1B">
        <w:rPr>
          <w:rFonts w:ascii="Avenir Next" w:hAnsi="Avenir Next"/>
          <w:color w:val="000000" w:themeColor="text1"/>
          <w:lang w:val="el-GR"/>
        </w:rPr>
        <w:t>Πρέπει να προβλεφθεί ανάρρωση με διακοπή δραστηριότητας διάρκειας δέκα έως δεκαπέντε ημερών.</w:t>
      </w:r>
    </w:p>
    <w:p w14:paraId="5CC71121" w14:textId="77777777" w:rsidR="00784E1B" w:rsidRPr="00784E1B" w:rsidRDefault="00784E1B" w:rsidP="00784E1B">
      <w:pPr>
        <w:pStyle w:val="NormalWeb"/>
        <w:rPr>
          <w:rFonts w:ascii="Avenir Next" w:hAnsi="Avenir Next"/>
          <w:color w:val="000000" w:themeColor="text1"/>
          <w:lang w:val="el-GR"/>
        </w:rPr>
      </w:pPr>
      <w:r w:rsidRPr="00784E1B">
        <w:rPr>
          <w:rFonts w:ascii="Avenir Next" w:hAnsi="Avenir Next"/>
          <w:color w:val="000000" w:themeColor="text1"/>
          <w:lang w:val="el-GR"/>
        </w:rPr>
        <w:t>Συνιστάται να περιμένετε από ένα έως δύο μήνες για να επαναλάβετε αθλητική δραστηριότητα.</w:t>
      </w:r>
    </w:p>
    <w:p w14:paraId="5BE8FCB9" w14:textId="77777777" w:rsidR="00784E1B" w:rsidRPr="00784E1B" w:rsidRDefault="008D0125" w:rsidP="00784E1B">
      <w:pPr>
        <w:rPr>
          <w:rFonts w:ascii="Avenir Next" w:hAnsi="Avenir Next"/>
          <w:color w:val="000000" w:themeColor="text1"/>
        </w:rPr>
      </w:pPr>
      <w:r>
        <w:rPr>
          <w:rFonts w:ascii="Avenir Next" w:hAnsi="Avenir Next"/>
          <w:noProof/>
          <w:color w:val="000000" w:themeColor="text1"/>
        </w:rPr>
        <w:pict w14:anchorId="239522FB">
          <v:rect id="_x0000_i1032" alt="" style="width:391.9pt;height:.05pt;mso-width-percent:0;mso-height-percent:0;mso-width-percent:0;mso-height-percent:0" o:hrpct="864" o:hralign="center" o:hrstd="t" o:hr="t" fillcolor="#a0a0a0" stroked="f"/>
        </w:pict>
      </w:r>
    </w:p>
    <w:p w14:paraId="143427F7" w14:textId="77777777" w:rsidR="00784E1B" w:rsidRPr="00784E1B" w:rsidRDefault="00784E1B" w:rsidP="00784E1B">
      <w:pPr>
        <w:pStyle w:val="Titre2"/>
        <w:rPr>
          <w:rFonts w:ascii="Avenir Next" w:hAnsi="Avenir Next"/>
          <w:color w:val="000000" w:themeColor="text1"/>
        </w:rPr>
      </w:pPr>
      <w:r w:rsidRPr="00784E1B">
        <w:rPr>
          <w:rFonts w:ascii="Avenir Next" w:hAnsi="Avenir Next"/>
          <w:color w:val="000000" w:themeColor="text1"/>
        </w:rPr>
        <w:lastRenderedPageBreak/>
        <w:t>ΤΟ ΑΠΟΤΕΛΕΣΜΑ</w:t>
      </w:r>
    </w:p>
    <w:p w14:paraId="2FEDF1A5" w14:textId="77777777" w:rsidR="00784E1B" w:rsidRPr="00784E1B" w:rsidRDefault="00784E1B" w:rsidP="00784E1B">
      <w:pPr>
        <w:pStyle w:val="NormalWeb"/>
        <w:rPr>
          <w:rFonts w:ascii="Avenir Next" w:hAnsi="Avenir Next"/>
          <w:color w:val="000000" w:themeColor="text1"/>
          <w:lang w:val="el-GR"/>
        </w:rPr>
      </w:pPr>
      <w:r w:rsidRPr="00784E1B">
        <w:rPr>
          <w:rFonts w:ascii="Avenir Next" w:hAnsi="Avenir Next"/>
          <w:color w:val="000000" w:themeColor="text1"/>
          <w:lang w:val="el-GR"/>
        </w:rPr>
        <w:t>Απαιτείται διάστημα δύο έως τριών μηνών για να εκτιμηθεί το οριστικό αποτέλεσμα. Είναι ο χρόνος που απαιτείται ώστε οι γλουτοί να έχουν ανακτήσει όλη την ευκαμψία τους και οι προθέσεις να έχουν σταθεροποιηθεί.</w:t>
      </w:r>
    </w:p>
    <w:p w14:paraId="565C0249" w14:textId="77777777" w:rsidR="00784E1B" w:rsidRPr="00784E1B" w:rsidRDefault="00784E1B" w:rsidP="00784E1B">
      <w:pPr>
        <w:pStyle w:val="NormalWeb"/>
        <w:rPr>
          <w:rFonts w:ascii="Avenir Next" w:hAnsi="Avenir Next"/>
          <w:color w:val="000000" w:themeColor="text1"/>
          <w:lang w:val="el-GR"/>
        </w:rPr>
      </w:pPr>
      <w:r w:rsidRPr="00784E1B">
        <w:rPr>
          <w:rFonts w:ascii="Avenir Next" w:hAnsi="Avenir Next"/>
          <w:color w:val="000000" w:themeColor="text1"/>
          <w:lang w:val="el-GR"/>
        </w:rPr>
        <w:t>Η επέμβαση θα έχει επιτρέψει μια βελτίωση του όγκου και του σχήματος των γλουτών. Οι ουλές είναι συνήθως πολύ διακριτικές. Το κέρδος σε γλουτιαίο όγκο έχει αντίκτυπο στη συνολική σιλουέτα, επιτρέποντας μεγαλύτερη ενδυματολογική ελευθερία. Πέρα από αυτές τις σωματικές βελτιώσεις, η ανάκτηση μιας ευνοϊκής σιλουέτας έχει συχνά ευεργετική επίδραση στο ψυχολογικό επίπεδο.</w:t>
      </w:r>
    </w:p>
    <w:p w14:paraId="22D07EF7" w14:textId="77777777" w:rsidR="00784E1B" w:rsidRPr="00784E1B" w:rsidRDefault="00784E1B" w:rsidP="00784E1B">
      <w:pPr>
        <w:pStyle w:val="NormalWeb"/>
        <w:rPr>
          <w:rFonts w:ascii="Avenir Next" w:hAnsi="Avenir Next"/>
          <w:color w:val="000000" w:themeColor="text1"/>
          <w:lang w:val="el-GR"/>
        </w:rPr>
      </w:pPr>
      <w:r w:rsidRPr="00784E1B">
        <w:rPr>
          <w:rFonts w:ascii="Avenir Next" w:hAnsi="Avenir Next"/>
          <w:color w:val="000000" w:themeColor="text1"/>
          <w:lang w:val="el-GR"/>
        </w:rPr>
        <w:t>Ο στόχος αυτής της χειρουργικής είναι να προσφέρει μια βελτίωση και όχι να φτάσει στην τελειότητα. Εάν οι επιθυμίες σας είναι ρεαλιστικές, το αποτέλεσμα που θα ληφθεί θα πρέπει να σας δώσει μεγάλη ικανοποίηση.</w:t>
      </w:r>
    </w:p>
    <w:p w14:paraId="33A39868" w14:textId="77777777" w:rsidR="00784E1B" w:rsidRPr="00784E1B" w:rsidRDefault="00784E1B" w:rsidP="00784E1B">
      <w:pPr>
        <w:pStyle w:val="NormalWeb"/>
        <w:rPr>
          <w:rFonts w:ascii="Avenir Next" w:hAnsi="Avenir Next"/>
          <w:color w:val="000000" w:themeColor="text1"/>
          <w:lang w:val="el-GR"/>
        </w:rPr>
      </w:pPr>
      <w:r w:rsidRPr="00784E1B">
        <w:rPr>
          <w:rStyle w:val="lev"/>
          <w:rFonts w:ascii="Avenir Next" w:hAnsi="Avenir Next"/>
          <w:color w:val="000000" w:themeColor="text1"/>
          <w:lang w:val="el-GR"/>
        </w:rPr>
        <w:t>Σταθερότητα του αποτελέσματος</w:t>
      </w:r>
      <w:r w:rsidRPr="00784E1B">
        <w:rPr>
          <w:rFonts w:ascii="Avenir Next" w:hAnsi="Avenir Next"/>
          <w:color w:val="000000" w:themeColor="text1"/>
          <w:lang w:val="el-GR"/>
        </w:rPr>
        <w:br/>
        <w:t>Ανεξάρτητα από τη διάρκεια ζωής των προθέσεων (βλ. παρακάτω) και με εξαίρεση την εμφάνιση μιας σημαντικής μεταβολής βάρους, ο όγκος των γλουτών θα παραμείνει σταθερός μακροπρόθεσμα.</w:t>
      </w:r>
    </w:p>
    <w:p w14:paraId="261A9CFB" w14:textId="77777777" w:rsidR="00784E1B" w:rsidRPr="00784E1B" w:rsidRDefault="008D0125" w:rsidP="00784E1B">
      <w:pPr>
        <w:rPr>
          <w:rFonts w:ascii="Avenir Next" w:hAnsi="Avenir Next"/>
          <w:color w:val="000000" w:themeColor="text1"/>
        </w:rPr>
      </w:pPr>
      <w:r>
        <w:rPr>
          <w:rFonts w:ascii="Avenir Next" w:hAnsi="Avenir Next"/>
          <w:noProof/>
          <w:color w:val="000000" w:themeColor="text1"/>
        </w:rPr>
        <w:pict w14:anchorId="6925F7C9">
          <v:rect id="_x0000_i1031" alt="" style="width:391.9pt;height:.05pt;mso-width-percent:0;mso-height-percent:0;mso-width-percent:0;mso-height-percent:0" o:hrpct="864" o:hralign="center" o:hrstd="t" o:hr="t" fillcolor="#a0a0a0" stroked="f"/>
        </w:pict>
      </w:r>
    </w:p>
    <w:p w14:paraId="660522CC" w14:textId="77777777" w:rsidR="00784E1B" w:rsidRPr="00784E1B" w:rsidRDefault="00784E1B" w:rsidP="00784E1B">
      <w:pPr>
        <w:pStyle w:val="Titre2"/>
        <w:rPr>
          <w:rFonts w:ascii="Avenir Next" w:hAnsi="Avenir Next"/>
          <w:color w:val="000000" w:themeColor="text1"/>
        </w:rPr>
      </w:pPr>
      <w:r w:rsidRPr="00784E1B">
        <w:rPr>
          <w:rFonts w:ascii="Avenir Next" w:hAnsi="Avenir Next"/>
          <w:color w:val="000000" w:themeColor="text1"/>
        </w:rPr>
        <w:t>ΟΙ ΑΤΕΛΕΙΕΣ ΤΟΥ ΑΠΟΤΕΛΕΣΜΑΤΟΣ</w:t>
      </w:r>
    </w:p>
    <w:p w14:paraId="6E14CF3D" w14:textId="77777777" w:rsidR="00784E1B" w:rsidRPr="00784E1B" w:rsidRDefault="00784E1B" w:rsidP="00784E1B">
      <w:pPr>
        <w:pStyle w:val="NormalWeb"/>
        <w:rPr>
          <w:rFonts w:ascii="Avenir Next" w:hAnsi="Avenir Next"/>
          <w:color w:val="000000" w:themeColor="text1"/>
          <w:lang w:val="el-GR"/>
        </w:rPr>
      </w:pPr>
      <w:r w:rsidRPr="00784E1B">
        <w:rPr>
          <w:rFonts w:ascii="Avenir Next" w:hAnsi="Avenir Next"/>
          <w:color w:val="000000" w:themeColor="text1"/>
          <w:lang w:val="el-GR"/>
        </w:rPr>
        <w:t>Ορισμένες ατέλειες μπορεί να εμφανιστούν περιστασιακά:</w:t>
      </w:r>
    </w:p>
    <w:p w14:paraId="2F5F3CEA" w14:textId="77777777" w:rsidR="00784E1B" w:rsidRPr="00784E1B" w:rsidRDefault="00784E1B" w:rsidP="00784E1B">
      <w:pPr>
        <w:pStyle w:val="NormalWeb"/>
        <w:numPr>
          <w:ilvl w:val="0"/>
          <w:numId w:val="13"/>
        </w:numPr>
        <w:rPr>
          <w:rFonts w:ascii="Avenir Next" w:hAnsi="Avenir Next"/>
          <w:color w:val="000000" w:themeColor="text1"/>
          <w:lang w:val="el-GR"/>
        </w:rPr>
      </w:pPr>
      <w:r w:rsidRPr="00784E1B">
        <w:rPr>
          <w:rFonts w:ascii="Avenir Next" w:hAnsi="Avenir Next"/>
          <w:color w:val="000000" w:themeColor="text1"/>
          <w:lang w:val="el-GR"/>
        </w:rPr>
        <w:t>Μια σταθερότητα λίγο υπερβολική (ιδίως με μεγάλα εμφυτεύματα)·</w:t>
      </w:r>
    </w:p>
    <w:p w14:paraId="73B0AA42" w14:textId="77777777" w:rsidR="00784E1B" w:rsidRPr="00784E1B" w:rsidRDefault="00784E1B" w:rsidP="00784E1B">
      <w:pPr>
        <w:pStyle w:val="NormalWeb"/>
        <w:numPr>
          <w:ilvl w:val="0"/>
          <w:numId w:val="13"/>
        </w:numPr>
        <w:rPr>
          <w:rFonts w:ascii="Avenir Next" w:hAnsi="Avenir Next"/>
          <w:color w:val="000000" w:themeColor="text1"/>
          <w:lang w:val="el-GR"/>
        </w:rPr>
      </w:pPr>
      <w:r w:rsidRPr="00784E1B">
        <w:rPr>
          <w:rFonts w:ascii="Avenir Next" w:hAnsi="Avenir Next"/>
          <w:color w:val="000000" w:themeColor="text1"/>
          <w:lang w:val="el-GR"/>
        </w:rPr>
        <w:t>Μια όψη λίγο «υπερβολικά στρογγυλή», ιδιαίτερα σε πολύ αδύνατους/ες ασθενείς,</w:t>
      </w:r>
    </w:p>
    <w:p w14:paraId="5B808A3B" w14:textId="77777777" w:rsidR="00784E1B" w:rsidRPr="00784E1B" w:rsidRDefault="00784E1B" w:rsidP="00784E1B">
      <w:pPr>
        <w:pStyle w:val="NormalWeb"/>
        <w:numPr>
          <w:ilvl w:val="0"/>
          <w:numId w:val="13"/>
        </w:numPr>
        <w:rPr>
          <w:rFonts w:ascii="Avenir Next" w:hAnsi="Avenir Next"/>
          <w:color w:val="000000" w:themeColor="text1"/>
          <w:lang w:val="el-GR"/>
        </w:rPr>
      </w:pPr>
      <w:r w:rsidRPr="00784E1B">
        <w:rPr>
          <w:rFonts w:ascii="Avenir Next" w:hAnsi="Avenir Next"/>
          <w:color w:val="000000" w:themeColor="text1"/>
          <w:lang w:val="el-GR"/>
        </w:rPr>
        <w:t>Η αντιληπτότητα των εμφυτευμάτων ιδιαίτερα σε ορισμένες θέσεις (ιδίως με μεγάλα εμφυτεύματα).</w:t>
      </w:r>
    </w:p>
    <w:p w14:paraId="6D43D4C5" w14:textId="77777777" w:rsidR="00784E1B" w:rsidRPr="00784E1B" w:rsidRDefault="00784E1B" w:rsidP="00784E1B">
      <w:pPr>
        <w:pStyle w:val="NormalWeb"/>
        <w:rPr>
          <w:rFonts w:ascii="Avenir Next" w:hAnsi="Avenir Next"/>
          <w:color w:val="000000" w:themeColor="text1"/>
          <w:lang w:val="el-GR"/>
        </w:rPr>
      </w:pPr>
      <w:r w:rsidRPr="00784E1B">
        <w:rPr>
          <w:rFonts w:ascii="Avenir Next" w:hAnsi="Avenir Next"/>
          <w:color w:val="000000" w:themeColor="text1"/>
          <w:lang w:val="el-GR"/>
        </w:rPr>
        <w:t>Σε περίπτωση δυσαρέσκειας, ορισμένες από αυτές τις ατέλειες μπορούν ενδεχομένως να ωφεληθούν από μια χειρουργική διόρθωση μετά από μερικούς μήνες.</w:t>
      </w:r>
    </w:p>
    <w:p w14:paraId="5E467383" w14:textId="77777777" w:rsidR="00784E1B" w:rsidRPr="00784E1B" w:rsidRDefault="008D0125" w:rsidP="00784E1B">
      <w:pPr>
        <w:rPr>
          <w:rFonts w:ascii="Avenir Next" w:hAnsi="Avenir Next"/>
          <w:color w:val="000000" w:themeColor="text1"/>
        </w:rPr>
      </w:pPr>
      <w:r>
        <w:rPr>
          <w:rFonts w:ascii="Avenir Next" w:hAnsi="Avenir Next"/>
          <w:noProof/>
          <w:color w:val="000000" w:themeColor="text1"/>
        </w:rPr>
        <w:pict w14:anchorId="6FE4BE67">
          <v:rect id="_x0000_i1030" alt="" style="width:391.9pt;height:.05pt;mso-width-percent:0;mso-height-percent:0;mso-width-percent:0;mso-height-percent:0" o:hrpct="864" o:hralign="center" o:hrstd="t" o:hr="t" fillcolor="#a0a0a0" stroked="f"/>
        </w:pict>
      </w:r>
    </w:p>
    <w:p w14:paraId="4FCA62CC" w14:textId="77777777" w:rsidR="00784E1B" w:rsidRPr="00784E1B" w:rsidRDefault="00784E1B" w:rsidP="00784E1B">
      <w:pPr>
        <w:pStyle w:val="Titre2"/>
        <w:rPr>
          <w:rFonts w:ascii="Avenir Next" w:hAnsi="Avenir Next"/>
          <w:color w:val="000000" w:themeColor="text1"/>
        </w:rPr>
      </w:pPr>
      <w:r w:rsidRPr="00784E1B">
        <w:rPr>
          <w:rFonts w:ascii="Avenir Next" w:hAnsi="Avenir Next"/>
          <w:color w:val="000000" w:themeColor="text1"/>
        </w:rPr>
        <w:lastRenderedPageBreak/>
        <w:t>ΔΙΑΦΟΡΕΣ ΕΡΩΤΗΣΕΙΣ</w:t>
      </w:r>
    </w:p>
    <w:p w14:paraId="223D0FC4" w14:textId="77777777" w:rsidR="00784E1B" w:rsidRPr="00784E1B" w:rsidRDefault="00784E1B" w:rsidP="00784E1B">
      <w:pPr>
        <w:pStyle w:val="NormalWeb"/>
        <w:rPr>
          <w:rFonts w:ascii="Avenir Next" w:hAnsi="Avenir Next"/>
          <w:color w:val="000000" w:themeColor="text1"/>
          <w:lang w:val="el-GR"/>
        </w:rPr>
      </w:pPr>
      <w:r w:rsidRPr="00784E1B">
        <w:rPr>
          <w:rStyle w:val="lev"/>
          <w:rFonts w:ascii="Avenir Next" w:hAnsi="Avenir Next"/>
          <w:color w:val="000000" w:themeColor="text1"/>
          <w:lang w:val="el-GR"/>
        </w:rPr>
        <w:t>Αυτοάνοσα νοσήματα</w:t>
      </w:r>
      <w:r w:rsidRPr="00784E1B">
        <w:rPr>
          <w:rFonts w:ascii="Avenir Next" w:hAnsi="Avenir Next"/>
          <w:color w:val="000000" w:themeColor="text1"/>
          <w:lang w:val="el-GR"/>
        </w:rPr>
        <w:br/>
        <w:t>Οι πολυάριθμες διεθνείς επιστημονικές εργασίες μεγάλης κλίμακας πάνω σε αυτό το θέμα απέδειξαν ομόφωνα ότι δεν υπάρχει μεγαλύτερος κίνδυνος εμφάνισης αυτού του τύπου σπάνιων νοσημάτων στους/στις ασθενείς που φέρουν εμφυτεύματα (ιδιαίτερα σιλικόνης) απ’ ό,τι στον γενικό πληθυσμό.</w:t>
      </w:r>
    </w:p>
    <w:p w14:paraId="1B929C03" w14:textId="77777777" w:rsidR="00784E1B" w:rsidRPr="00784E1B" w:rsidRDefault="00784E1B" w:rsidP="00784E1B">
      <w:pPr>
        <w:pStyle w:val="NormalWeb"/>
        <w:rPr>
          <w:rFonts w:ascii="Avenir Next" w:hAnsi="Avenir Next"/>
          <w:color w:val="000000" w:themeColor="text1"/>
          <w:lang w:val="el-GR"/>
        </w:rPr>
      </w:pPr>
      <w:r w:rsidRPr="00784E1B">
        <w:rPr>
          <w:rStyle w:val="lev"/>
          <w:rFonts w:ascii="Avenir Next" w:hAnsi="Avenir Next"/>
          <w:color w:val="000000" w:themeColor="text1"/>
          <w:lang w:val="el-GR"/>
        </w:rPr>
        <w:t>Διάρκεια ζωής των εμφυτευμάτων</w:t>
      </w:r>
      <w:r w:rsidRPr="00784E1B">
        <w:rPr>
          <w:rFonts w:ascii="Avenir Next" w:hAnsi="Avenir Next"/>
          <w:color w:val="000000" w:themeColor="text1"/>
          <w:lang w:val="el-GR"/>
        </w:rPr>
        <w:br/>
        <w:t>Ακόμη και αν μπορεί να δει κανείς ορισμένους/ες ασθενείς να διατηρούν τα εμφυτεύματά τους για πολλές δεκαετίες χωρίς σημαντική μεταβολή, δεν πρέπει να θεωρείται η τοποθέτηση προθέσεων γλουτών ως κάτι οριστικό. Έτσι, ένας/μια ασθενής που φέρει εμφυτεύματα μπορεί να αναμένει ότι κάποια ημέρα θα χρειαστεί να αντικαταστήσει τις προθέσεις του/της ώστε το αισθητικό αποτέλεσμα να διατηρηθεί. Τα εμφυτεύματα, όποια κι αν είναι, έχουν αβέβαιη διάρκεια ζωής που είναι αδύνατο να εκτιμηθεί με ακρίβεια, δεδομένου ότι εξαρτάται από φαινόμενα φθοράς μεταβλητής ταχύτητας. Η διάρκεια ζωής των εμφυτευμάτων δεν μπορεί επομένως σε καμία περίπτωση να είναι εγγυημένη.</w:t>
      </w:r>
    </w:p>
    <w:p w14:paraId="6277CF58" w14:textId="77777777" w:rsidR="00784E1B" w:rsidRPr="00784E1B" w:rsidRDefault="00784E1B" w:rsidP="00784E1B">
      <w:pPr>
        <w:pStyle w:val="NormalWeb"/>
        <w:rPr>
          <w:rFonts w:ascii="Avenir Next" w:hAnsi="Avenir Next"/>
          <w:color w:val="000000" w:themeColor="text1"/>
          <w:lang w:val="el-GR"/>
        </w:rPr>
      </w:pPr>
      <w:r w:rsidRPr="00784E1B">
        <w:rPr>
          <w:rFonts w:ascii="Avenir Next" w:hAnsi="Avenir Next"/>
          <w:color w:val="000000" w:themeColor="text1"/>
          <w:lang w:val="el-GR"/>
        </w:rPr>
        <w:t>Πρέπει ωστόσο να σημειωθεί ότι τα εμφυτεύματα νέας γενιάς έχουν σημειώσει μεγάλη πρόοδο ως προς την αντοχή και την αξιοπιστία. Από τη δέκατη χρονιά, θα πρέπει να τεθεί το ζήτημα αλλαγής των προθέσεων εάν εμφανιστεί μια τροποποίηση της σύστασης.</w:t>
      </w:r>
    </w:p>
    <w:p w14:paraId="295A3BE9" w14:textId="77777777" w:rsidR="00784E1B" w:rsidRPr="00784E1B" w:rsidRDefault="008D0125" w:rsidP="00784E1B">
      <w:pPr>
        <w:rPr>
          <w:rFonts w:ascii="Avenir Next" w:hAnsi="Avenir Next"/>
          <w:color w:val="000000" w:themeColor="text1"/>
        </w:rPr>
      </w:pPr>
      <w:r>
        <w:rPr>
          <w:rFonts w:ascii="Avenir Next" w:hAnsi="Avenir Next"/>
          <w:noProof/>
          <w:color w:val="000000" w:themeColor="text1"/>
        </w:rPr>
        <w:pict w14:anchorId="43DCF78D">
          <v:rect id="_x0000_i1029" alt="" style="width:391.9pt;height:.05pt;mso-width-percent:0;mso-height-percent:0;mso-width-percent:0;mso-height-percent:0" o:hrpct="864" o:hralign="center" o:hrstd="t" o:hr="t" fillcolor="#a0a0a0" stroked="f"/>
        </w:pict>
      </w:r>
    </w:p>
    <w:p w14:paraId="05B9246D" w14:textId="77777777" w:rsidR="00784E1B" w:rsidRPr="00784E1B" w:rsidRDefault="00784E1B" w:rsidP="00784E1B">
      <w:pPr>
        <w:pStyle w:val="Titre2"/>
        <w:rPr>
          <w:rFonts w:ascii="Avenir Next" w:hAnsi="Avenir Next"/>
          <w:color w:val="000000" w:themeColor="text1"/>
        </w:rPr>
      </w:pPr>
      <w:r w:rsidRPr="00784E1B">
        <w:rPr>
          <w:rFonts w:ascii="Avenir Next" w:hAnsi="Avenir Next"/>
          <w:color w:val="000000" w:themeColor="text1"/>
        </w:rPr>
        <w:t>ΠΑΡΑΚΟΛΟΥΘΗΣΗ</w:t>
      </w:r>
    </w:p>
    <w:p w14:paraId="2AB727B7" w14:textId="77777777" w:rsidR="00784E1B" w:rsidRPr="00784E1B" w:rsidRDefault="00784E1B" w:rsidP="00784E1B">
      <w:pPr>
        <w:pStyle w:val="NormalWeb"/>
        <w:rPr>
          <w:rFonts w:ascii="Avenir Next" w:hAnsi="Avenir Next"/>
          <w:color w:val="000000" w:themeColor="text1"/>
          <w:lang w:val="el-GR"/>
        </w:rPr>
      </w:pPr>
      <w:r w:rsidRPr="00784E1B">
        <w:rPr>
          <w:rFonts w:ascii="Avenir Next" w:hAnsi="Avenir Next"/>
          <w:color w:val="000000" w:themeColor="text1"/>
          <w:lang w:val="el-GR"/>
        </w:rPr>
        <w:t>Είναι ουσιώδες να υποβάλλεστε στις προγραμματισμένες επισκέψεις ελέγχου από τον χειρουργό σας τις εβδομάδες και στη συνέχεια τους μήνες που ακολουθούν την εμφύτευση.</w:t>
      </w:r>
    </w:p>
    <w:p w14:paraId="4F7B6136" w14:textId="77777777" w:rsidR="00784E1B" w:rsidRPr="00784E1B" w:rsidRDefault="00784E1B" w:rsidP="00784E1B">
      <w:pPr>
        <w:pStyle w:val="NormalWeb"/>
        <w:rPr>
          <w:rFonts w:ascii="Avenir Next" w:hAnsi="Avenir Next"/>
          <w:color w:val="000000" w:themeColor="text1"/>
          <w:lang w:val="el-GR"/>
        </w:rPr>
      </w:pPr>
      <w:r w:rsidRPr="00784E1B">
        <w:rPr>
          <w:rFonts w:ascii="Avenir Next" w:hAnsi="Avenir Next"/>
          <w:color w:val="000000" w:themeColor="text1"/>
          <w:lang w:val="el-GR"/>
        </w:rPr>
        <w:t>Ωστόσο, μια υπερηχογραφική παρακολούθηση μπορεί να καθησυχάσει ως προς την ακεραιότητα των εμφυτευμάτων, να πραγματοποιείται μία φορά τον χρόνο ή μία φορά κάθε δύο χρόνια.</w:t>
      </w:r>
    </w:p>
    <w:p w14:paraId="4B4D2444" w14:textId="77777777" w:rsidR="00784E1B" w:rsidRPr="00784E1B" w:rsidRDefault="00784E1B" w:rsidP="00784E1B">
      <w:pPr>
        <w:pStyle w:val="NormalWeb"/>
        <w:rPr>
          <w:rFonts w:ascii="Avenir Next" w:hAnsi="Avenir Next"/>
          <w:color w:val="000000" w:themeColor="text1"/>
          <w:lang w:val="el-GR"/>
        </w:rPr>
      </w:pPr>
      <w:r w:rsidRPr="00784E1B">
        <w:rPr>
          <w:rFonts w:ascii="Avenir Next" w:hAnsi="Avenir Next"/>
          <w:color w:val="000000" w:themeColor="text1"/>
          <w:lang w:val="el-GR"/>
        </w:rPr>
        <w:t>Αργότερα, η παρουσία εμφυτευμάτων πρέπει να απαγορεύει τις ενδομυϊκές ενέσεις στους γλουτούς: αυτές θα κατέστρεφαν την πρόθεση και θα οδηγούσαν σε νέα επέμβαση για την αντικατάστασή της.</w:t>
      </w:r>
    </w:p>
    <w:p w14:paraId="697521C3" w14:textId="77777777" w:rsidR="00784E1B" w:rsidRPr="00784E1B" w:rsidRDefault="00784E1B" w:rsidP="00784E1B">
      <w:pPr>
        <w:pStyle w:val="NormalWeb"/>
        <w:rPr>
          <w:rFonts w:ascii="Avenir Next" w:hAnsi="Avenir Next"/>
          <w:color w:val="000000" w:themeColor="text1"/>
          <w:lang w:val="el-GR"/>
        </w:rPr>
      </w:pPr>
      <w:r w:rsidRPr="00784E1B">
        <w:rPr>
          <w:rFonts w:ascii="Avenir Next" w:hAnsi="Avenir Next"/>
          <w:color w:val="000000" w:themeColor="text1"/>
          <w:lang w:val="el-GR"/>
        </w:rPr>
        <w:lastRenderedPageBreak/>
        <w:t>Μια συμβουλευτική παρακολούθησης, ειδική για τα εμφυτεύματα, από τον πλαστικό χειρουργό σας συνιστάται κάθε δύο έως τρία χρόνια, αλλά, πέρα από αυτή την παρακολούθηση, είναι κυρίως θεμελιώδες να έρθετε να συμβουλευτείτε μόλις εντοπιστεί οποιαδήποτε μεταβολή των γλουτών ή μετά από βίαιο τραυματισμό.</w:t>
      </w:r>
    </w:p>
    <w:p w14:paraId="4D9D269B" w14:textId="77777777" w:rsidR="00784E1B" w:rsidRPr="00784E1B" w:rsidRDefault="008D0125" w:rsidP="00784E1B">
      <w:pPr>
        <w:rPr>
          <w:rFonts w:ascii="Avenir Next" w:hAnsi="Avenir Next"/>
          <w:color w:val="000000" w:themeColor="text1"/>
        </w:rPr>
      </w:pPr>
      <w:r>
        <w:rPr>
          <w:rFonts w:ascii="Avenir Next" w:hAnsi="Avenir Next"/>
          <w:noProof/>
          <w:color w:val="000000" w:themeColor="text1"/>
        </w:rPr>
        <w:pict w14:anchorId="485CA070">
          <v:rect id="_x0000_i1028" alt="" style="width:391.9pt;height:.05pt;mso-width-percent:0;mso-height-percent:0;mso-width-percent:0;mso-height-percent:0" o:hrpct="864" o:hralign="center" o:hrstd="t" o:hr="t" fillcolor="#a0a0a0" stroked="f"/>
        </w:pict>
      </w:r>
    </w:p>
    <w:p w14:paraId="20DEF050" w14:textId="77777777" w:rsidR="00784E1B" w:rsidRPr="00784E1B" w:rsidRDefault="00784E1B" w:rsidP="00784E1B">
      <w:pPr>
        <w:pStyle w:val="Titre2"/>
        <w:rPr>
          <w:rFonts w:ascii="Avenir Next" w:hAnsi="Avenir Next"/>
          <w:color w:val="000000" w:themeColor="text1"/>
        </w:rPr>
      </w:pPr>
      <w:r w:rsidRPr="00784E1B">
        <w:rPr>
          <w:rFonts w:ascii="Avenir Next" w:hAnsi="Avenir Next"/>
          <w:color w:val="000000" w:themeColor="text1"/>
        </w:rPr>
        <w:t>ΟΙ ΔΥΝΗΤΙΚΕΣ ΕΠΙΠΛΟΚΕΣ</w:t>
      </w:r>
    </w:p>
    <w:p w14:paraId="23B5E509" w14:textId="77777777" w:rsidR="00784E1B" w:rsidRPr="00784E1B" w:rsidRDefault="00784E1B" w:rsidP="00784E1B">
      <w:pPr>
        <w:pStyle w:val="NormalWeb"/>
        <w:rPr>
          <w:rFonts w:ascii="Avenir Next" w:hAnsi="Avenir Next"/>
          <w:color w:val="000000" w:themeColor="text1"/>
          <w:lang w:val="el-GR"/>
        </w:rPr>
      </w:pPr>
      <w:r w:rsidRPr="00784E1B">
        <w:rPr>
          <w:rFonts w:ascii="Avenir Next" w:hAnsi="Avenir Next"/>
          <w:color w:val="000000" w:themeColor="text1"/>
          <w:lang w:val="el-GR"/>
        </w:rPr>
        <w:t>Μια αύξηση γλουτών με προθέσεις, παρότι πραγματοποιείται για κυρίως αισθητικά κίνητρα, δεν παύει να είναι μια πραγματική χειρουργική επέμβαση, πράγμα που συνεπάγεται τους κινδύνους που είναι εγγενείς σε κάθε ιατρική πράξη όσο ελάχιστη κι αν είναι.</w:t>
      </w:r>
    </w:p>
    <w:p w14:paraId="1420580C" w14:textId="77777777" w:rsidR="00784E1B" w:rsidRPr="00784E1B" w:rsidRDefault="00784E1B" w:rsidP="00784E1B">
      <w:pPr>
        <w:pStyle w:val="NormalWeb"/>
        <w:rPr>
          <w:rFonts w:ascii="Avenir Next" w:hAnsi="Avenir Next"/>
          <w:color w:val="000000" w:themeColor="text1"/>
          <w:lang w:val="el-GR"/>
        </w:rPr>
      </w:pPr>
      <w:r w:rsidRPr="00784E1B">
        <w:rPr>
          <w:rFonts w:ascii="Avenir Next" w:hAnsi="Avenir Next"/>
          <w:color w:val="000000" w:themeColor="text1"/>
          <w:lang w:val="el-GR"/>
        </w:rPr>
        <w:t>Αυτή η πράξη παραμένει ιδίως υποκείμενη στις αβεβαιότητες που συνδέονται με τους ζωντανούς ιστούς, των οποίων οι αντιδράσεις δεν είναι ποτέ πλήρως προβλέψιμες.</w:t>
      </w:r>
    </w:p>
    <w:p w14:paraId="37DE8CAA" w14:textId="77777777" w:rsidR="00784E1B" w:rsidRPr="00784E1B" w:rsidRDefault="00784E1B" w:rsidP="00784E1B">
      <w:pPr>
        <w:pStyle w:val="NormalWeb"/>
        <w:rPr>
          <w:rFonts w:ascii="Avenir Next" w:hAnsi="Avenir Next"/>
          <w:color w:val="000000" w:themeColor="text1"/>
          <w:lang w:val="el-GR"/>
        </w:rPr>
      </w:pPr>
      <w:r w:rsidRPr="00784E1B">
        <w:rPr>
          <w:rFonts w:ascii="Avenir Next" w:hAnsi="Avenir Next"/>
          <w:color w:val="000000" w:themeColor="text1"/>
          <w:lang w:val="el-GR"/>
        </w:rPr>
        <w:t>Πρέπει να διακρίνονται οι επιπλοκές που συνδέονται με την αναισθησία από εκείνες που συνδέονται με τη χειρουργική πράξη.</w:t>
      </w:r>
    </w:p>
    <w:p w14:paraId="6FC73A75" w14:textId="77777777" w:rsidR="00784E1B" w:rsidRPr="00784E1B" w:rsidRDefault="00784E1B" w:rsidP="00784E1B">
      <w:pPr>
        <w:pStyle w:val="NormalWeb"/>
        <w:rPr>
          <w:rFonts w:ascii="Avenir Next" w:hAnsi="Avenir Next"/>
          <w:color w:val="000000" w:themeColor="text1"/>
          <w:lang w:val="el-GR"/>
        </w:rPr>
      </w:pPr>
      <w:r w:rsidRPr="00784E1B">
        <w:rPr>
          <w:rStyle w:val="lev"/>
          <w:rFonts w:ascii="Avenir Next" w:hAnsi="Avenir Next"/>
          <w:color w:val="000000" w:themeColor="text1"/>
          <w:lang w:val="el-GR"/>
        </w:rPr>
        <w:t>Όσον αφορά την αναισθησία</w:t>
      </w:r>
      <w:r w:rsidRPr="00784E1B">
        <w:rPr>
          <w:rFonts w:ascii="Avenir Next" w:hAnsi="Avenir Next"/>
          <w:color w:val="000000" w:themeColor="text1"/>
          <w:lang w:val="el-GR"/>
        </w:rPr>
        <w:t>, κατά τη συμβουλευτική, ο αναισθησιολόγος θα ενημερώσει ο ίδιος τον/την ασθενή για τους αναισθησιολογικούς κινδύνους. Πρέπει να γνωρίζετε ότι η αναισθησία προκαλεί στον οργανισμό αντιδράσεις μερικές φορές απρόβλεπτες και περισσότερο ή λιγότερο εύκολες να ελεγχθούν: το να καταφύγετε σε έναν αναισθησιολόγο απολύτως ικανό, που ασκεί μέσα σε πραγματικό χειρουργικό πλαίσιο, καθιστά τους κινδύνους που αναλαμβάνονται στατιστικά πολύ χαμηλούς. Πράγματι, πρέπει να θυμόμαστε ότι οι τεχνικές, τα αναισθητικά προϊόντα και οι μέθοδοι παρακολούθησης έχουν σημειώσει τεράστια πρόοδο τα τελευταία τριάντα χρόνια, προσφέροντας βέλτιστη ασφάλεια, ιδιαίτερα όταν η επέμβαση πραγματοποιείται εκτός επείγοντος και σε άτομο με καλή υγεία.</w:t>
      </w:r>
    </w:p>
    <w:p w14:paraId="491A9F80" w14:textId="77777777" w:rsidR="00784E1B" w:rsidRPr="00784E1B" w:rsidRDefault="00784E1B" w:rsidP="00784E1B">
      <w:pPr>
        <w:pStyle w:val="NormalWeb"/>
        <w:rPr>
          <w:rFonts w:ascii="Avenir Next" w:hAnsi="Avenir Next"/>
          <w:color w:val="000000" w:themeColor="text1"/>
          <w:lang w:val="el-GR"/>
        </w:rPr>
      </w:pPr>
      <w:r w:rsidRPr="00784E1B">
        <w:rPr>
          <w:rStyle w:val="lev"/>
          <w:rFonts w:ascii="Avenir Next" w:hAnsi="Avenir Next"/>
          <w:color w:val="000000" w:themeColor="text1"/>
          <w:lang w:val="el-GR"/>
        </w:rPr>
        <w:t>Όσον αφορά τη χειρουργική πράξη:</w:t>
      </w:r>
      <w:r w:rsidRPr="00784E1B">
        <w:rPr>
          <w:rFonts w:ascii="Avenir Next" w:hAnsi="Avenir Next"/>
          <w:color w:val="000000" w:themeColor="text1"/>
          <w:lang w:val="el-GR"/>
        </w:rPr>
        <w:t xml:space="preserve"> επιλέγοντας έναν Πλαστικό Χειρουργό κατάλληλα εκπαιδευμένο και ικανό, εκπαιδευμένο σε αυτόν τον τύπο επέμβασης, περιορίζετε στο μέγιστο αυτούς τους κινδύνους, χωρίς ωστόσο να τους εξαφανίζετε εντελώς.</w:t>
      </w:r>
    </w:p>
    <w:p w14:paraId="1D65DB3A" w14:textId="77777777" w:rsidR="00784E1B" w:rsidRPr="00784E1B" w:rsidRDefault="00784E1B" w:rsidP="00784E1B">
      <w:pPr>
        <w:pStyle w:val="NormalWeb"/>
        <w:rPr>
          <w:rFonts w:ascii="Avenir Next" w:hAnsi="Avenir Next"/>
          <w:color w:val="000000" w:themeColor="text1"/>
          <w:lang w:val="el-GR"/>
        </w:rPr>
      </w:pPr>
      <w:r w:rsidRPr="00784E1B">
        <w:rPr>
          <w:rFonts w:ascii="Avenir Next" w:hAnsi="Avenir Next"/>
          <w:color w:val="000000" w:themeColor="text1"/>
          <w:lang w:val="el-GR"/>
        </w:rPr>
        <w:lastRenderedPageBreak/>
        <w:t>Στην πράξη, η μεγάλη πλειονότητα των αυξήσεων γλουτών που πραγματοποιούνται με τους κανόνες δεν παρουσιάζει κανένα πρόβλημα, τα μετεγχειρητικά είναι απλά και οι ασθενείς είναι πλήρως ικανοποιημένοι από το αποτέλεσμά τους. Ωστόσο, μερικές φορές, επιπλοκές μπορεί να συμβούν κατά τη διάρκεια της επέμβασης, ορισμένες εγγενείς στη χειρουργική πράξη και άλλες ειδικά συνδεδεμένες με τα εμφυτεύματα.</w:t>
      </w:r>
    </w:p>
    <w:p w14:paraId="6797FEDC" w14:textId="77777777" w:rsidR="00784E1B" w:rsidRPr="00784E1B" w:rsidRDefault="008D0125" w:rsidP="00784E1B">
      <w:pPr>
        <w:rPr>
          <w:rFonts w:ascii="Avenir Next" w:hAnsi="Avenir Next"/>
          <w:color w:val="000000" w:themeColor="text1"/>
        </w:rPr>
      </w:pPr>
      <w:r>
        <w:rPr>
          <w:rFonts w:ascii="Avenir Next" w:hAnsi="Avenir Next"/>
          <w:noProof/>
          <w:color w:val="000000" w:themeColor="text1"/>
        </w:rPr>
        <w:pict w14:anchorId="2980EFBE">
          <v:rect id="_x0000_i1027" alt="" style="width:391.9pt;height:.05pt;mso-width-percent:0;mso-height-percent:0;mso-width-percent:0;mso-height-percent:0" o:hrpct="864" o:hralign="center" o:hrstd="t" o:hr="t" fillcolor="#a0a0a0" stroked="f"/>
        </w:pict>
      </w:r>
    </w:p>
    <w:p w14:paraId="4D192001" w14:textId="77777777" w:rsidR="00784E1B" w:rsidRPr="00784E1B" w:rsidRDefault="00784E1B" w:rsidP="00784E1B">
      <w:pPr>
        <w:pStyle w:val="Titre3"/>
        <w:rPr>
          <w:rFonts w:ascii="Avenir Next" w:hAnsi="Avenir Next"/>
          <w:color w:val="000000" w:themeColor="text1"/>
        </w:rPr>
      </w:pPr>
      <w:r w:rsidRPr="00784E1B">
        <w:rPr>
          <w:rFonts w:ascii="Avenir Next" w:hAnsi="Avenir Next"/>
          <w:color w:val="000000" w:themeColor="text1"/>
        </w:rPr>
        <w:t>Επιπλοκές εγγενείς στη χειρουργική πράξη</w:t>
      </w:r>
    </w:p>
    <w:p w14:paraId="57ED9749" w14:textId="77777777" w:rsidR="00784E1B" w:rsidRPr="00784E1B" w:rsidRDefault="00784E1B" w:rsidP="00784E1B">
      <w:pPr>
        <w:pStyle w:val="NormalWeb"/>
        <w:numPr>
          <w:ilvl w:val="0"/>
          <w:numId w:val="14"/>
        </w:numPr>
        <w:rPr>
          <w:rFonts w:ascii="Avenir Next" w:hAnsi="Avenir Next"/>
          <w:color w:val="000000" w:themeColor="text1"/>
          <w:lang w:val="el-GR"/>
        </w:rPr>
      </w:pPr>
      <w:r w:rsidRPr="00784E1B">
        <w:rPr>
          <w:rStyle w:val="lev"/>
          <w:rFonts w:ascii="Avenir Next" w:hAnsi="Avenir Next"/>
          <w:color w:val="000000" w:themeColor="text1"/>
          <w:lang w:val="el-GR"/>
        </w:rPr>
        <w:t>Αιμάτωμα:</w:t>
      </w:r>
      <w:r w:rsidRPr="00784E1B">
        <w:rPr>
          <w:rFonts w:ascii="Avenir Next" w:hAnsi="Avenir Next"/>
          <w:color w:val="000000" w:themeColor="text1"/>
          <w:lang w:val="el-GR"/>
        </w:rPr>
        <w:t xml:space="preserve"> η συσσώρευση αίματος γύρω από την πρόθεση είναι μια επιπλοκή που μπορεί να συμβεί μέσα στις πρώτες ώρες μετά την επέμβαση. Εάν είναι σημαντικό, μια επανείσοδος στο χειρουργείο είναι τότε προτιμότερη ώστε να απομακρυνθεί το αίμα και να σταματήσει η αιμορραγία στην αιτία της·</w:t>
      </w:r>
    </w:p>
    <w:p w14:paraId="50D1ABF4" w14:textId="77777777" w:rsidR="00784E1B" w:rsidRPr="00784E1B" w:rsidRDefault="00784E1B" w:rsidP="00784E1B">
      <w:pPr>
        <w:pStyle w:val="NormalWeb"/>
        <w:numPr>
          <w:ilvl w:val="0"/>
          <w:numId w:val="14"/>
        </w:numPr>
        <w:rPr>
          <w:rFonts w:ascii="Avenir Next" w:hAnsi="Avenir Next"/>
          <w:color w:val="000000" w:themeColor="text1"/>
          <w:lang w:val="el-GR"/>
        </w:rPr>
      </w:pPr>
      <w:r w:rsidRPr="00784E1B">
        <w:rPr>
          <w:rStyle w:val="lev"/>
          <w:rFonts w:ascii="Avenir Next" w:hAnsi="Avenir Next"/>
          <w:color w:val="000000" w:themeColor="text1"/>
          <w:lang w:val="el-GR"/>
        </w:rPr>
        <w:t>Ορώδης συλλογή:</w:t>
      </w:r>
      <w:r w:rsidRPr="00784E1B">
        <w:rPr>
          <w:rFonts w:ascii="Avenir Next" w:hAnsi="Avenir Next"/>
          <w:color w:val="000000" w:themeColor="text1"/>
          <w:lang w:val="el-GR"/>
        </w:rPr>
        <w:t xml:space="preserve"> μια συσσώρευση λεμφικού υγρού γύρω από την πρόθεση είναι ένα φαινόμενο αρκετά συχνό, συχνά συνδεδεμένο με σημαντικό οίδημα. Εκδηλώνεται με μια παροδική αύξηση του όγκου του γλουτού. Εξαφανίζεται αυτόματα και προοδευτικά. Εάν η συλλογή εξωτερικευθεί από την ουλή, νοσηλευτικές φροντίδες κατ’ οίκον θα πραγματοποιούνται με επιστροφή στη θέση όρθιος/α ή ξαπλωμένος/η μπρούμυτα για τη διάρκεια των φροντίδων σε συνδυασμό με αντιβιοτική κάλυψη.</w:t>
      </w:r>
    </w:p>
    <w:p w14:paraId="16BE80B7" w14:textId="77777777" w:rsidR="00784E1B" w:rsidRPr="00784E1B" w:rsidRDefault="00784E1B" w:rsidP="00784E1B">
      <w:pPr>
        <w:pStyle w:val="NormalWeb"/>
        <w:numPr>
          <w:ilvl w:val="0"/>
          <w:numId w:val="14"/>
        </w:numPr>
        <w:rPr>
          <w:rFonts w:ascii="Avenir Next" w:hAnsi="Avenir Next"/>
          <w:color w:val="000000" w:themeColor="text1"/>
          <w:lang w:val="el-GR"/>
        </w:rPr>
      </w:pPr>
      <w:r w:rsidRPr="00784E1B">
        <w:rPr>
          <w:rStyle w:val="lev"/>
          <w:rFonts w:ascii="Avenir Next" w:hAnsi="Avenir Next"/>
          <w:color w:val="000000" w:themeColor="text1"/>
          <w:lang w:val="el-GR"/>
        </w:rPr>
        <w:t>Λοίμωξη:</w:t>
      </w:r>
      <w:r w:rsidRPr="00784E1B">
        <w:rPr>
          <w:rFonts w:ascii="Avenir Next" w:hAnsi="Avenir Next"/>
          <w:color w:val="000000" w:themeColor="text1"/>
          <w:lang w:val="el-GR"/>
        </w:rPr>
        <w:t xml:space="preserve"> είναι σπάνια μετά από αυτόν τον τύπο χειρουργικής. Δεν μπορεί να λυθεί μόνο με αντιβιοτική αγωγή και επιβάλλει τότε χειρουργική επανεπέμβαση για παροχέτευση και αφαίρεση του εμφυτεύματος για μερικούς μήνες (χρόνος απαραίτητος πριν μπορέσει να τοποθετηθεί μια νέα πρόθεση χωρίς κίνδυνο).</w:t>
      </w:r>
    </w:p>
    <w:p w14:paraId="255CB47D" w14:textId="77777777" w:rsidR="00784E1B" w:rsidRPr="00784E1B" w:rsidRDefault="00784E1B" w:rsidP="00784E1B">
      <w:pPr>
        <w:pStyle w:val="NormalWeb"/>
        <w:rPr>
          <w:rFonts w:ascii="Avenir Next" w:hAnsi="Avenir Next"/>
          <w:color w:val="000000" w:themeColor="text1"/>
          <w:lang w:val="el-GR"/>
        </w:rPr>
      </w:pPr>
      <w:r w:rsidRPr="00784E1B">
        <w:rPr>
          <w:rFonts w:ascii="Avenir Next" w:hAnsi="Avenir Next"/>
          <w:color w:val="000000" w:themeColor="text1"/>
          <w:lang w:val="el-GR"/>
        </w:rPr>
        <w:t>Μπορούν επίσης να αναφερθούν τρεις άλλες ιδιαίτερες μορφές λοίμωξης:</w:t>
      </w:r>
      <w:r w:rsidRPr="00784E1B">
        <w:rPr>
          <w:rFonts w:ascii="Avenir Next" w:hAnsi="Avenir Next"/>
          <w:color w:val="000000" w:themeColor="text1"/>
          <w:lang w:val="el-GR"/>
        </w:rPr>
        <w:br/>
        <w:t>. καθυστερημένη λοίμωξη «χαμηλού θορύβου»: πρόκειται για λοίμωξη με λίγα συμπτώματα και χωρίς προφανή έκφραση στην εξέταση, που μπορεί να εμφανιστεί μερικές φορές αρκετά χρόνια μετά την εμφύτευση·</w:t>
      </w:r>
      <w:r w:rsidRPr="00784E1B">
        <w:rPr>
          <w:rFonts w:ascii="Avenir Next" w:hAnsi="Avenir Next"/>
          <w:color w:val="000000" w:themeColor="text1"/>
          <w:lang w:val="el-GR"/>
        </w:rPr>
        <w:br/>
        <w:t>. μικροαποστήματα: πιο συχνά, αναπτύσσονται σε ένα σημείο ράμματος και υποχωρούν γρήγορα μετά την αφαίρεση του υπεύθυνου ράμματος και τοπικές φροντίδες·</w:t>
      </w:r>
      <w:r w:rsidRPr="00784E1B">
        <w:rPr>
          <w:rFonts w:ascii="Avenir Next" w:hAnsi="Avenir Next"/>
          <w:color w:val="000000" w:themeColor="text1"/>
          <w:lang w:val="el-GR"/>
        </w:rPr>
        <w:br/>
        <w:t>. σταφυλοκοκκικό τοξικό σοκ: έχουν αναφερθεί πολύ σπάνιες περιπτώσεις αυτού του συνδρόμου γενικευμένης λοιμώδους κατάρρευσης.</w:t>
      </w:r>
    </w:p>
    <w:p w14:paraId="7084E83D" w14:textId="77777777" w:rsidR="00784E1B" w:rsidRPr="00784E1B" w:rsidRDefault="00784E1B" w:rsidP="00784E1B">
      <w:pPr>
        <w:pStyle w:val="NormalWeb"/>
        <w:numPr>
          <w:ilvl w:val="0"/>
          <w:numId w:val="15"/>
        </w:numPr>
        <w:rPr>
          <w:rFonts w:ascii="Avenir Next" w:hAnsi="Avenir Next"/>
          <w:color w:val="000000" w:themeColor="text1"/>
          <w:lang w:val="el-GR"/>
        </w:rPr>
      </w:pPr>
      <w:r w:rsidRPr="00784E1B">
        <w:rPr>
          <w:rStyle w:val="lev"/>
          <w:rFonts w:ascii="Avenir Next" w:hAnsi="Avenir Next"/>
          <w:color w:val="000000" w:themeColor="text1"/>
          <w:lang w:val="el-GR"/>
        </w:rPr>
        <w:lastRenderedPageBreak/>
        <w:t>Ανωμαλίες ουλοποίησης:</w:t>
      </w:r>
      <w:r w:rsidRPr="00784E1B">
        <w:rPr>
          <w:rFonts w:ascii="Avenir Next" w:hAnsi="Avenir Next"/>
          <w:color w:val="000000" w:themeColor="text1"/>
          <w:lang w:val="el-GR"/>
        </w:rPr>
        <w:t xml:space="preserve"> η διαδικασία ουλοποίησης εμπλέκει φαινόμενα αρκετά τυχαία, συμβαίνει μερικές φορές οι ουλές να μην είναι, τελικά, τόσο διακριτικές όσο αναμενόταν, και να μπορούν τότε να πάρουν πολύ μεταβλητές μορφές: διευρυμένες, συρρικνωμένες, συμφυτικές, υπερ- ή υποχρωματισμένες, υπερτροφικές (φουσκωμένες), ή ακόμη κατ’ εξαίρεση χηλοειδείς.</w:t>
      </w:r>
    </w:p>
    <w:p w14:paraId="35CE5B48" w14:textId="77777777" w:rsidR="00784E1B" w:rsidRPr="00784E1B" w:rsidRDefault="00784E1B" w:rsidP="00784E1B">
      <w:pPr>
        <w:pStyle w:val="NormalWeb"/>
        <w:numPr>
          <w:ilvl w:val="0"/>
          <w:numId w:val="15"/>
        </w:numPr>
        <w:rPr>
          <w:rFonts w:ascii="Avenir Next" w:hAnsi="Avenir Next"/>
          <w:color w:val="000000" w:themeColor="text1"/>
          <w:lang w:val="el-GR"/>
        </w:rPr>
      </w:pPr>
      <w:r w:rsidRPr="00784E1B">
        <w:rPr>
          <w:rStyle w:val="lev"/>
          <w:rFonts w:ascii="Avenir Next" w:hAnsi="Avenir Next"/>
          <w:color w:val="000000" w:themeColor="text1"/>
          <w:lang w:val="el-GR"/>
        </w:rPr>
        <w:t>Αλλοίωση της αισθητικότητας:</w:t>
      </w:r>
      <w:r w:rsidRPr="00784E1B">
        <w:rPr>
          <w:rFonts w:ascii="Avenir Next" w:hAnsi="Avenir Next"/>
          <w:color w:val="000000" w:themeColor="text1"/>
          <w:lang w:val="el-GR"/>
        </w:rPr>
        <w:t xml:space="preserve"> είναι συχνές τους πρώτους μήνες αλλά καταλήγουν τις περισσότερες φορές να υποχωρούν. Σπάνια ωστόσο, μπορεί να παραμείνει ένας ορισμένος βαθμός δυσαισθησίας (μείωση ή υπερβολή της ευαισθησίας στην αφή).</w:t>
      </w:r>
    </w:p>
    <w:p w14:paraId="48909B05" w14:textId="77777777" w:rsidR="00784E1B" w:rsidRPr="00784E1B" w:rsidRDefault="008D0125" w:rsidP="00784E1B">
      <w:pPr>
        <w:rPr>
          <w:rFonts w:ascii="Avenir Next" w:hAnsi="Avenir Next"/>
          <w:color w:val="000000" w:themeColor="text1"/>
        </w:rPr>
      </w:pPr>
      <w:r>
        <w:rPr>
          <w:rFonts w:ascii="Avenir Next" w:hAnsi="Avenir Next"/>
          <w:noProof/>
          <w:color w:val="000000" w:themeColor="text1"/>
        </w:rPr>
        <w:pict w14:anchorId="2469D939">
          <v:rect id="_x0000_i1026" alt="" style="width:391.9pt;height:.05pt;mso-width-percent:0;mso-height-percent:0;mso-width-percent:0;mso-height-percent:0" o:hrpct="864" o:hralign="center" o:hrstd="t" o:hr="t" fillcolor="#a0a0a0" stroked="f"/>
        </w:pict>
      </w:r>
    </w:p>
    <w:p w14:paraId="6E97DBB1" w14:textId="77777777" w:rsidR="00784E1B" w:rsidRPr="00784E1B" w:rsidRDefault="00784E1B" w:rsidP="00784E1B">
      <w:pPr>
        <w:pStyle w:val="Titre3"/>
        <w:rPr>
          <w:rFonts w:ascii="Avenir Next" w:hAnsi="Avenir Next"/>
          <w:color w:val="000000" w:themeColor="text1"/>
        </w:rPr>
      </w:pPr>
      <w:r w:rsidRPr="00784E1B">
        <w:rPr>
          <w:rFonts w:ascii="Avenir Next" w:hAnsi="Avenir Next"/>
          <w:color w:val="000000" w:themeColor="text1"/>
        </w:rPr>
        <w:t>Κίνδυνοι ειδικά συνδεδεμένοι με τα εμφυτεύματα</w:t>
      </w:r>
    </w:p>
    <w:p w14:paraId="52D3FD13" w14:textId="77777777" w:rsidR="00784E1B" w:rsidRPr="00784E1B" w:rsidRDefault="00784E1B" w:rsidP="00784E1B">
      <w:pPr>
        <w:pStyle w:val="NormalWeb"/>
        <w:numPr>
          <w:ilvl w:val="0"/>
          <w:numId w:val="16"/>
        </w:numPr>
        <w:rPr>
          <w:rFonts w:ascii="Avenir Next" w:hAnsi="Avenir Next"/>
          <w:color w:val="000000" w:themeColor="text1"/>
          <w:lang w:val="el-GR"/>
        </w:rPr>
      </w:pPr>
      <w:r w:rsidRPr="00784E1B">
        <w:rPr>
          <w:rStyle w:val="lev"/>
          <w:rFonts w:ascii="Avenir Next" w:hAnsi="Avenir Next"/>
          <w:color w:val="000000" w:themeColor="text1"/>
          <w:lang w:val="el-GR"/>
        </w:rPr>
        <w:t>Σχηματισμός «πτυχών» ή όψη «κυμάτων»:</w:t>
      </w:r>
      <w:r w:rsidRPr="00784E1B">
        <w:rPr>
          <w:rFonts w:ascii="Avenir Next" w:hAnsi="Avenir Next"/>
          <w:color w:val="000000" w:themeColor="text1"/>
          <w:lang w:val="el-GR"/>
        </w:rPr>
        <w:t xml:space="preserve"> τα εμφυτεύματα είναι μαλακά, είναι δυνατόν το περίβλημά τους να τσακίσει και αυτές οι πτυχές να είναι αντιληπτές στην αφή.</w:t>
      </w:r>
      <w:r w:rsidRPr="00784E1B">
        <w:rPr>
          <w:rFonts w:ascii="Avenir Next" w:hAnsi="Avenir Next"/>
          <w:color w:val="000000" w:themeColor="text1"/>
          <w:lang w:val="el-GR"/>
        </w:rPr>
        <w:br/>
        <w:t>Συμβαίνει μερικές φορές, το εμφύτευμα να γίνει επιφανειακό σε ορισμένο σημείο. Αυτό το φαινόμενο συμβαίνει πιο συχνά σε αδύνατους/ες ασθενείς, και μπορεί να αντιμετωπιστεί είτε με επέμβαση λιποπλαστικής που συνίσταται στο να τοποθετηθεί ένα λεπτό στρώμα λίπους κάτω από το δέρμα ώστε να «καμουφλαριστεί» το εμφύτευμα, είτε με το «θάψιμο» σε μεγαλύτερο βάθος του εμφυτεύματος.</w:t>
      </w:r>
    </w:p>
    <w:p w14:paraId="29A0B1C6" w14:textId="77777777" w:rsidR="00784E1B" w:rsidRPr="00784E1B" w:rsidRDefault="00784E1B" w:rsidP="00784E1B">
      <w:pPr>
        <w:pStyle w:val="NormalWeb"/>
        <w:numPr>
          <w:ilvl w:val="0"/>
          <w:numId w:val="16"/>
        </w:numPr>
        <w:rPr>
          <w:rFonts w:ascii="Avenir Next" w:hAnsi="Avenir Next"/>
          <w:color w:val="000000" w:themeColor="text1"/>
          <w:lang w:val="el-GR"/>
        </w:rPr>
      </w:pPr>
      <w:r w:rsidRPr="00784E1B">
        <w:rPr>
          <w:rStyle w:val="lev"/>
          <w:rFonts w:ascii="Avenir Next" w:hAnsi="Avenir Next"/>
          <w:color w:val="000000" w:themeColor="text1"/>
          <w:lang w:val="el-GR"/>
        </w:rPr>
        <w:t>«Κέλυφος» (</w:t>
      </w:r>
      <w:r w:rsidRPr="00784E1B">
        <w:rPr>
          <w:rStyle w:val="lev"/>
          <w:rFonts w:ascii="Avenir Next" w:hAnsi="Avenir Next"/>
          <w:color w:val="000000" w:themeColor="text1"/>
        </w:rPr>
        <w:t>capsule</w:t>
      </w:r>
      <w:r w:rsidRPr="00784E1B">
        <w:rPr>
          <w:rStyle w:val="lev"/>
          <w:rFonts w:ascii="Avenir Next" w:hAnsi="Avenir Next"/>
          <w:color w:val="000000" w:themeColor="text1"/>
          <w:lang w:val="el-GR"/>
        </w:rPr>
        <w:t xml:space="preserve"> / </w:t>
      </w:r>
      <w:r w:rsidRPr="00784E1B">
        <w:rPr>
          <w:rStyle w:val="lev"/>
          <w:rFonts w:ascii="Avenir Next" w:hAnsi="Avenir Next"/>
          <w:color w:val="000000" w:themeColor="text1"/>
        </w:rPr>
        <w:t>coque</w:t>
      </w:r>
      <w:r w:rsidRPr="00784E1B">
        <w:rPr>
          <w:rStyle w:val="lev"/>
          <w:rFonts w:ascii="Avenir Next" w:hAnsi="Avenir Next"/>
          <w:color w:val="000000" w:themeColor="text1"/>
          <w:lang w:val="el-GR"/>
        </w:rPr>
        <w:t>):</w:t>
      </w:r>
      <w:r w:rsidRPr="00784E1B">
        <w:rPr>
          <w:rFonts w:ascii="Avenir Next" w:hAnsi="Avenir Next"/>
          <w:color w:val="000000" w:themeColor="text1"/>
          <w:lang w:val="el-GR"/>
        </w:rPr>
        <w:br/>
        <w:t>Η φυσιολογική, φυσική και σταθερή αντίδραση του ανθρώπινου οργανισμού παρουσία ενός ξένου σώματος, είναι να το απομονώνει από τους γύρω ιστούς δημιουργώντας μια ερμητική μεμβράνη που θα περιβάλλει το εμφύτευμα και που ονομάζεται «περιπροθετική κάψα». Φυσιολογικά, αυτή η μεμβράνη είναι λεπτή, μαλακή και μη αντιληπτή, αλλά συμβαίνει μερικές φορές η αντίδραση να εντείνεται και η κάψα να παχαίνει, να γίνεται ινώδης και να συρρικνώνεται συμπιέζοντας το εμφύτευμα, παίρνοντας τότε το όνομα «κέλυφος». Ανάλογα με την ένταση του φαινομένου, μπορεί να προκύψει: μια απλή σκλήρυνση του γλουτού, μια σύσπαση μερικές φορές ενοχλητική, ή ακόμη μια ορατή παραμόρφωση με σφαιροποίηση της πρόθεσης που καταλήγει στο ακραίο σε μια σκληρή, επώδυνη σφαίρα, περισσότερο ή λιγότερο εκκεντρική.</w:t>
      </w:r>
    </w:p>
    <w:p w14:paraId="14D0B3AD" w14:textId="77777777" w:rsidR="00784E1B" w:rsidRPr="00784E1B" w:rsidRDefault="00784E1B" w:rsidP="00784E1B">
      <w:pPr>
        <w:pStyle w:val="NormalWeb"/>
        <w:rPr>
          <w:rFonts w:ascii="Avenir Next" w:hAnsi="Avenir Next"/>
          <w:color w:val="000000" w:themeColor="text1"/>
          <w:lang w:val="el-GR"/>
        </w:rPr>
      </w:pPr>
      <w:r w:rsidRPr="00784E1B">
        <w:rPr>
          <w:rFonts w:ascii="Avenir Next" w:hAnsi="Avenir Next"/>
          <w:color w:val="000000" w:themeColor="text1"/>
          <w:lang w:val="el-GR"/>
        </w:rPr>
        <w:lastRenderedPageBreak/>
        <w:t>Αυτή η συρρικνωτική ίνωση είναι μερικές φορές δευτερογενής σε αιμάτωμα ή λοίμωξη, αλλά τις περισσότερες φορές η εμφάνισή της παραμένει απρόβλεπτη, αποτέλεσμα τυχαίων οργανικών αντιδράσεων.</w:t>
      </w:r>
    </w:p>
    <w:p w14:paraId="2589B6E9" w14:textId="77777777" w:rsidR="00784E1B" w:rsidRPr="00784E1B" w:rsidRDefault="00784E1B" w:rsidP="00784E1B">
      <w:pPr>
        <w:pStyle w:val="NormalWeb"/>
        <w:rPr>
          <w:rFonts w:ascii="Avenir Next" w:hAnsi="Avenir Next"/>
          <w:color w:val="000000" w:themeColor="text1"/>
          <w:lang w:val="el-GR"/>
        </w:rPr>
      </w:pPr>
      <w:r w:rsidRPr="00784E1B">
        <w:rPr>
          <w:rFonts w:ascii="Avenir Next" w:hAnsi="Avenir Next"/>
          <w:color w:val="000000" w:themeColor="text1"/>
          <w:lang w:val="el-GR"/>
        </w:rPr>
        <w:t>Μεγάλη πρόοδος έχει πραγματοποιηθεί τα τελευταία χρόνια σε ό,τι αφορά τις χειρουργικές τεχνικές, αλλά κυρίως τη σύλληψη και τη σύσταση των εμφυτευμάτων, που οδήγησε σε πολύ αισθητή μείωση του ποσοστού «κελυφών» και της έντασής τους.</w:t>
      </w:r>
    </w:p>
    <w:p w14:paraId="2F3AD1ED" w14:textId="77777777" w:rsidR="00784E1B" w:rsidRPr="00784E1B" w:rsidRDefault="00784E1B" w:rsidP="00784E1B">
      <w:pPr>
        <w:pStyle w:val="NormalWeb"/>
        <w:rPr>
          <w:rFonts w:ascii="Avenir Next" w:hAnsi="Avenir Next"/>
          <w:color w:val="000000" w:themeColor="text1"/>
          <w:lang w:val="el-GR"/>
        </w:rPr>
      </w:pPr>
      <w:r w:rsidRPr="00784E1B">
        <w:rPr>
          <w:rFonts w:ascii="Avenir Next" w:hAnsi="Avenir Next"/>
          <w:color w:val="000000" w:themeColor="text1"/>
          <w:lang w:val="el-GR"/>
        </w:rPr>
        <w:t>Εφόσον χρειαστεί, μια επανεπέμβαση μπορεί να διορθώσει μια τέτοια σύσπαση με διατομή της κάψας («καψουλοτομή»).</w:t>
      </w:r>
    </w:p>
    <w:p w14:paraId="7E943D4C" w14:textId="77777777" w:rsidR="00784E1B" w:rsidRPr="00784E1B" w:rsidRDefault="00784E1B" w:rsidP="00784E1B">
      <w:pPr>
        <w:pStyle w:val="NormalWeb"/>
        <w:numPr>
          <w:ilvl w:val="0"/>
          <w:numId w:val="17"/>
        </w:numPr>
        <w:rPr>
          <w:rFonts w:ascii="Avenir Next" w:hAnsi="Avenir Next"/>
          <w:color w:val="000000" w:themeColor="text1"/>
          <w:lang w:val="el-GR"/>
        </w:rPr>
      </w:pPr>
      <w:r w:rsidRPr="00784E1B">
        <w:rPr>
          <w:rStyle w:val="lev"/>
          <w:rFonts w:ascii="Avenir Next" w:hAnsi="Avenir Next"/>
          <w:color w:val="000000" w:themeColor="text1"/>
          <w:lang w:val="el-GR"/>
        </w:rPr>
        <w:t>Ρήξη:</w:t>
      </w:r>
      <w:r w:rsidRPr="00784E1B">
        <w:rPr>
          <w:rFonts w:ascii="Avenir Next" w:hAnsi="Avenir Next"/>
          <w:color w:val="000000" w:themeColor="text1"/>
          <w:lang w:val="el-GR"/>
        </w:rPr>
        <w:br/>
        <w:t>Είδαμε ότι τα εμφυτεύματα δεν μπορούν να θεωρηθούν οριστικά. Μια απώλεια στεγανότητας του περιβλήματος μπορεί λοιπόν να συμβεί με τον χρόνο. Μπορεί να πρόκειται για απλή πορώδη, για σημειακά ανοίγματα, μικρορωγμές, ή πραγματικές ρήξεις. Αυτό μπορεί να είναι, πολύ σπάνια, συνέπεια βίαιου τραυματισμού ή τυχαίου τρυπήματος και, πολύ συχνότερα, το αποτέλεσμα προοδευτικής φθοράς του τοιχώματος λόγω παλαιότητας.</w:t>
      </w:r>
    </w:p>
    <w:p w14:paraId="18008266" w14:textId="77777777" w:rsidR="00784E1B" w:rsidRPr="00784E1B" w:rsidRDefault="00784E1B" w:rsidP="00784E1B">
      <w:pPr>
        <w:pStyle w:val="NormalWeb"/>
        <w:rPr>
          <w:rFonts w:ascii="Avenir Next" w:hAnsi="Avenir Next"/>
          <w:color w:val="000000" w:themeColor="text1"/>
          <w:lang w:val="el-GR"/>
        </w:rPr>
      </w:pPr>
      <w:r w:rsidRPr="00784E1B">
        <w:rPr>
          <w:rFonts w:ascii="Avenir Next" w:hAnsi="Avenir Next"/>
          <w:color w:val="000000" w:themeColor="text1"/>
          <w:lang w:val="el-GR"/>
        </w:rPr>
        <w:t>Σε όλες τις περιπτώσεις, προκύπτει μια πιθανή έξοδος του προϊόντος πλήρωσης της πρόθεσης· αυτό θα παραμείνει συγκρατημένο μέσα στη περιπροθετική μεμβράνη που απομονώνει την πρόθεση.</w:t>
      </w:r>
    </w:p>
    <w:p w14:paraId="66974B35" w14:textId="77777777" w:rsidR="00784E1B" w:rsidRPr="00784E1B" w:rsidRDefault="00784E1B" w:rsidP="00784E1B">
      <w:pPr>
        <w:pStyle w:val="NormalWeb"/>
        <w:rPr>
          <w:rFonts w:ascii="Avenir Next" w:hAnsi="Avenir Next"/>
          <w:color w:val="000000" w:themeColor="text1"/>
          <w:lang w:val="el-GR"/>
        </w:rPr>
      </w:pPr>
      <w:r w:rsidRPr="00784E1B">
        <w:rPr>
          <w:rFonts w:ascii="Avenir Next" w:hAnsi="Avenir Next"/>
          <w:color w:val="000000" w:themeColor="text1"/>
          <w:lang w:val="el-GR"/>
        </w:rPr>
        <w:t>Αυτό μπορεί τότε να ευνοήσει την εμφάνιση ενός κελύφους, αλλά μπορεί επίσης να μείνει χωρίς συνέπεια και να περάσει τελείως απαρατήρητο.</w:t>
      </w:r>
    </w:p>
    <w:p w14:paraId="552D2D62" w14:textId="77777777" w:rsidR="00784E1B" w:rsidRPr="00784E1B" w:rsidRDefault="00784E1B" w:rsidP="00784E1B">
      <w:pPr>
        <w:pStyle w:val="NormalWeb"/>
        <w:rPr>
          <w:rFonts w:ascii="Avenir Next" w:hAnsi="Avenir Next"/>
          <w:color w:val="000000" w:themeColor="text1"/>
          <w:lang w:val="el-GR"/>
        </w:rPr>
      </w:pPr>
      <w:r w:rsidRPr="00784E1B">
        <w:rPr>
          <w:rFonts w:ascii="Avenir Next" w:hAnsi="Avenir Next"/>
          <w:color w:val="000000" w:themeColor="text1"/>
          <w:lang w:val="el-GR"/>
        </w:rPr>
        <w:t xml:space="preserve">Σε ορισμένες περιπτώσεις που έχουν γίνει πολύ πιο σπάνιες (ιδίως λόγω της καλύτερης «συνεκτικότητας» των σημερινών </w:t>
      </w:r>
      <w:r w:rsidRPr="00784E1B">
        <w:rPr>
          <w:rFonts w:ascii="Avenir Next" w:hAnsi="Avenir Next"/>
          <w:color w:val="000000" w:themeColor="text1"/>
        </w:rPr>
        <w:t>gel</w:t>
      </w:r>
      <w:r w:rsidRPr="00784E1B">
        <w:rPr>
          <w:rFonts w:ascii="Avenir Next" w:hAnsi="Avenir Next"/>
          <w:color w:val="000000" w:themeColor="text1"/>
          <w:lang w:val="el-GR"/>
        </w:rPr>
        <w:t xml:space="preserve">), μπορεί ωστόσο να παρατηρηθεί προοδευτική διείσδυση του </w:t>
      </w:r>
      <w:r w:rsidRPr="00784E1B">
        <w:rPr>
          <w:rFonts w:ascii="Avenir Next" w:hAnsi="Avenir Next"/>
          <w:color w:val="000000" w:themeColor="text1"/>
        </w:rPr>
        <w:t>gel</w:t>
      </w:r>
      <w:r w:rsidRPr="00784E1B">
        <w:rPr>
          <w:rFonts w:ascii="Avenir Next" w:hAnsi="Avenir Next"/>
          <w:color w:val="000000" w:themeColor="text1"/>
          <w:lang w:val="el-GR"/>
        </w:rPr>
        <w:t xml:space="preserve"> στους γύρω ιστούς.</w:t>
      </w:r>
    </w:p>
    <w:p w14:paraId="4132EF7A" w14:textId="77777777" w:rsidR="00784E1B" w:rsidRPr="00784E1B" w:rsidRDefault="00784E1B" w:rsidP="00784E1B">
      <w:pPr>
        <w:pStyle w:val="NormalWeb"/>
        <w:rPr>
          <w:rFonts w:ascii="Avenir Next" w:hAnsi="Avenir Next"/>
          <w:color w:val="000000" w:themeColor="text1"/>
          <w:lang w:val="el-GR"/>
        </w:rPr>
      </w:pPr>
      <w:r w:rsidRPr="00784E1B">
        <w:rPr>
          <w:rFonts w:ascii="Avenir Next" w:hAnsi="Avenir Next"/>
          <w:color w:val="000000" w:themeColor="text1"/>
          <w:lang w:val="el-GR"/>
        </w:rPr>
        <w:t>Η ρήξη προθέσεως επιβάλλει, τις περισσότερες φορές, επέμβαση με σκοπό την αλλαγή των εμφυτευμάτων.</w:t>
      </w:r>
    </w:p>
    <w:p w14:paraId="5A1A0438" w14:textId="77777777" w:rsidR="00784E1B" w:rsidRPr="00784E1B" w:rsidRDefault="00784E1B" w:rsidP="00784E1B">
      <w:pPr>
        <w:pStyle w:val="NormalWeb"/>
        <w:numPr>
          <w:ilvl w:val="0"/>
          <w:numId w:val="18"/>
        </w:numPr>
        <w:rPr>
          <w:rFonts w:ascii="Avenir Next" w:hAnsi="Avenir Next"/>
          <w:color w:val="000000" w:themeColor="text1"/>
          <w:lang w:val="el-GR"/>
        </w:rPr>
      </w:pPr>
      <w:r w:rsidRPr="00784E1B">
        <w:rPr>
          <w:rStyle w:val="lev"/>
          <w:rFonts w:ascii="Avenir Next" w:hAnsi="Avenir Next"/>
          <w:color w:val="000000" w:themeColor="text1"/>
          <w:lang w:val="el-GR"/>
        </w:rPr>
        <w:t>Κακή θέση, μετατόπιση:</w:t>
      </w:r>
      <w:r w:rsidRPr="00784E1B">
        <w:rPr>
          <w:rFonts w:ascii="Avenir Next" w:hAnsi="Avenir Next"/>
          <w:color w:val="000000" w:themeColor="text1"/>
          <w:lang w:val="el-GR"/>
        </w:rPr>
        <w:br/>
        <w:t>Μια κακή τοποθέτηση, ή μια δευτερογενής μετατόπιση του εμφυτεύματος, επηρεάζοντας τότε το σχήμα του γλουτού, μπορεί μερικές φορές να δικαιολογήσει μια χειρουργική διόρθωση.</w:t>
      </w:r>
    </w:p>
    <w:p w14:paraId="3320BD93" w14:textId="77777777" w:rsidR="00784E1B" w:rsidRPr="00784E1B" w:rsidRDefault="00784E1B" w:rsidP="00784E1B">
      <w:pPr>
        <w:pStyle w:val="NormalWeb"/>
        <w:numPr>
          <w:ilvl w:val="0"/>
          <w:numId w:val="18"/>
        </w:numPr>
        <w:rPr>
          <w:rFonts w:ascii="Avenir Next" w:hAnsi="Avenir Next"/>
          <w:color w:val="000000" w:themeColor="text1"/>
          <w:lang w:val="el-GR"/>
        </w:rPr>
      </w:pPr>
      <w:r w:rsidRPr="00784E1B">
        <w:rPr>
          <w:rStyle w:val="lev"/>
          <w:rFonts w:ascii="Avenir Next" w:hAnsi="Avenir Next"/>
          <w:color w:val="000000" w:themeColor="text1"/>
          <w:lang w:val="el-GR"/>
        </w:rPr>
        <w:lastRenderedPageBreak/>
        <w:t>Περιστροφή:</w:t>
      </w:r>
      <w:r w:rsidRPr="00784E1B">
        <w:rPr>
          <w:rFonts w:ascii="Avenir Next" w:hAnsi="Avenir Next"/>
          <w:color w:val="000000" w:themeColor="text1"/>
          <w:lang w:val="el-GR"/>
        </w:rPr>
        <w:br/>
        <w:t>Παρότι σχετικά σπάνια στην πράξη, η περιστροφή ενός «ανατομικού» εμφυτεύματος παραμένει θεωρητικά δυνατή και μπορεί να επηρεάσει το αισθητικό αποτέλεσμα.</w:t>
      </w:r>
    </w:p>
    <w:p w14:paraId="0A157318" w14:textId="77777777" w:rsidR="00784E1B" w:rsidRPr="00784E1B" w:rsidRDefault="00784E1B" w:rsidP="00784E1B">
      <w:pPr>
        <w:pStyle w:val="NormalWeb"/>
        <w:numPr>
          <w:ilvl w:val="0"/>
          <w:numId w:val="18"/>
        </w:numPr>
        <w:rPr>
          <w:rFonts w:ascii="Avenir Next" w:hAnsi="Avenir Next"/>
          <w:color w:val="000000" w:themeColor="text1"/>
          <w:lang w:val="el-GR"/>
        </w:rPr>
      </w:pPr>
      <w:r w:rsidRPr="00784E1B">
        <w:rPr>
          <w:rStyle w:val="lev"/>
          <w:rFonts w:ascii="Avenir Next" w:hAnsi="Avenir Next"/>
          <w:color w:val="000000" w:themeColor="text1"/>
          <w:lang w:val="el-GR"/>
        </w:rPr>
        <w:t>Όψιμο περιπροθετικό ορώμα:</w:t>
      </w:r>
      <w:r w:rsidRPr="00784E1B">
        <w:rPr>
          <w:rFonts w:ascii="Avenir Next" w:hAnsi="Avenir Next"/>
          <w:color w:val="000000" w:themeColor="text1"/>
          <w:lang w:val="el-GR"/>
        </w:rPr>
        <w:br/>
        <w:t>Σε πολύ σπάνιες περιπτώσεις μπορεί να εμφανιστεί, γύρω από την πρόθεση, μια όψιμη συλλογή που μπορεί να απαιτήσει παρακέντηση υπό υπερηχογραφική καθοδήγηση με καλλιέργεια και κατάλληλη κυτταρολογική μελέτη.</w:t>
      </w:r>
    </w:p>
    <w:p w14:paraId="73ED0627" w14:textId="77777777" w:rsidR="00784E1B" w:rsidRDefault="00784E1B" w:rsidP="00784E1B">
      <w:pPr>
        <w:pStyle w:val="NormalWeb"/>
        <w:rPr>
          <w:rFonts w:ascii="Avenir Next" w:hAnsi="Avenir Next"/>
          <w:color w:val="000000" w:themeColor="text1"/>
          <w:lang w:val="el-GR"/>
        </w:rPr>
      </w:pPr>
      <w:r w:rsidRPr="00784E1B">
        <w:rPr>
          <w:rFonts w:ascii="Avenir Next" w:hAnsi="Avenir Next"/>
          <w:color w:val="000000" w:themeColor="text1"/>
          <w:lang w:val="el-GR"/>
        </w:rPr>
        <w:t>Η κυτταρολογική μελέτη μπορεί να αναδείξει, ακόμη πιο σπάνια, λεμφωματώδη κύτταρα, που επιβάλλουν τότε την αφαίρεση της ινώδους περιπροθετικής κάψας, παρότι δεν είναι βέβαιο ότι υπάρχει σχέση μεταξύ αυτής της αντίδρασης και του εμφυτεύματος.</w:t>
      </w:r>
    </w:p>
    <w:p w14:paraId="3FC73FF1" w14:textId="77777777" w:rsidR="00386D76" w:rsidRPr="00386D76" w:rsidRDefault="00386D76" w:rsidP="00784E1B">
      <w:pPr>
        <w:pStyle w:val="NormalWeb"/>
        <w:rPr>
          <w:rFonts w:ascii="Avenir Next" w:hAnsi="Avenir Next"/>
          <w:color w:val="000000" w:themeColor="text1"/>
          <w:lang w:val="el-GR"/>
        </w:rPr>
      </w:pPr>
    </w:p>
    <w:p w14:paraId="1FB1F875" w14:textId="77777777" w:rsidR="00386D76" w:rsidRDefault="00386D76" w:rsidP="00386D76">
      <w:pPr>
        <w:pStyle w:val="Titre3"/>
        <w:shd w:val="clear" w:color="auto" w:fill="FFFFFF"/>
        <w:spacing w:before="180" w:after="144"/>
        <w:rPr>
          <w:rFonts w:ascii="Avenir Next" w:hAnsi="Avenir Next"/>
          <w:color w:val="000000" w:themeColor="text1"/>
          <w:sz w:val="26"/>
          <w:szCs w:val="26"/>
          <w:lang w:val="el-GR"/>
        </w:rPr>
      </w:pPr>
      <w:r w:rsidRPr="00386D76">
        <w:rPr>
          <w:rFonts w:ascii="Avenir Next" w:hAnsi="Avenir Next" w:cs="Cambria"/>
          <w:color w:val="000000" w:themeColor="text1"/>
          <w:sz w:val="26"/>
          <w:szCs w:val="26"/>
        </w:rPr>
        <w:t>Η</w:t>
      </w:r>
      <w:r w:rsidRPr="00386D76">
        <w:rPr>
          <w:rFonts w:ascii="Avenir Next" w:hAnsi="Avenir Next"/>
          <w:color w:val="000000" w:themeColor="text1"/>
          <w:sz w:val="26"/>
          <w:szCs w:val="26"/>
        </w:rPr>
        <w:t xml:space="preserve"> </w:t>
      </w:r>
      <w:r w:rsidRPr="00386D76">
        <w:rPr>
          <w:rFonts w:ascii="Avenir Next" w:hAnsi="Avenir Next" w:cs="Cambria"/>
          <w:color w:val="000000" w:themeColor="text1"/>
          <w:sz w:val="26"/>
          <w:szCs w:val="26"/>
        </w:rPr>
        <w:t>ΑΥΤΟΛΟΓΗ</w:t>
      </w:r>
      <w:r w:rsidRPr="00386D76">
        <w:rPr>
          <w:rFonts w:ascii="Avenir Next" w:hAnsi="Avenir Next"/>
          <w:color w:val="000000" w:themeColor="text1"/>
          <w:sz w:val="26"/>
          <w:szCs w:val="26"/>
        </w:rPr>
        <w:t xml:space="preserve"> </w:t>
      </w:r>
      <w:r w:rsidRPr="00386D76">
        <w:rPr>
          <w:rFonts w:ascii="Avenir Next" w:hAnsi="Avenir Next" w:cs="Cambria"/>
          <w:color w:val="000000" w:themeColor="text1"/>
          <w:sz w:val="26"/>
          <w:szCs w:val="26"/>
        </w:rPr>
        <w:t>ΜΕΤΑΜΟΣΧΕΥΣΗ</w:t>
      </w:r>
      <w:r w:rsidRPr="00386D76">
        <w:rPr>
          <w:rFonts w:ascii="Avenir Next" w:hAnsi="Avenir Next"/>
          <w:color w:val="000000" w:themeColor="text1"/>
          <w:sz w:val="26"/>
          <w:szCs w:val="26"/>
        </w:rPr>
        <w:t xml:space="preserve"> </w:t>
      </w:r>
      <w:r w:rsidRPr="00386D76">
        <w:rPr>
          <w:rFonts w:ascii="Avenir Next" w:hAnsi="Avenir Next" w:cs="Cambria"/>
          <w:color w:val="000000" w:themeColor="text1"/>
          <w:sz w:val="26"/>
          <w:szCs w:val="26"/>
        </w:rPr>
        <w:t>ΛΙΠΩΔΟΥΣ</w:t>
      </w:r>
      <w:r w:rsidRPr="00386D76">
        <w:rPr>
          <w:rFonts w:ascii="Avenir Next" w:hAnsi="Avenir Next"/>
          <w:color w:val="000000" w:themeColor="text1"/>
          <w:sz w:val="26"/>
          <w:szCs w:val="26"/>
        </w:rPr>
        <w:t xml:space="preserve"> </w:t>
      </w:r>
      <w:r w:rsidRPr="00386D76">
        <w:rPr>
          <w:rFonts w:ascii="Avenir Next" w:hAnsi="Avenir Next" w:cs="Cambria"/>
          <w:color w:val="000000" w:themeColor="text1"/>
          <w:sz w:val="26"/>
          <w:szCs w:val="26"/>
        </w:rPr>
        <w:t>ΙΣΤΟΥ</w:t>
      </w:r>
      <w:r w:rsidRPr="00386D76">
        <w:rPr>
          <w:rFonts w:ascii="Avenir Next" w:hAnsi="Avenir Next"/>
          <w:color w:val="000000" w:themeColor="text1"/>
          <w:sz w:val="26"/>
          <w:szCs w:val="26"/>
        </w:rPr>
        <w:t xml:space="preserve"> </w:t>
      </w:r>
    </w:p>
    <w:p w14:paraId="0E452A62" w14:textId="5748D220" w:rsidR="00386D76" w:rsidRPr="00386D76" w:rsidRDefault="00386D76" w:rsidP="00386D76">
      <w:pPr>
        <w:pStyle w:val="Titre3"/>
        <w:shd w:val="clear" w:color="auto" w:fill="FFFFFF"/>
        <w:spacing w:before="180" w:after="144"/>
        <w:rPr>
          <w:rFonts w:ascii="Avenir Next" w:hAnsi="Avenir Next"/>
          <w:color w:val="000000" w:themeColor="text1"/>
          <w:sz w:val="26"/>
          <w:szCs w:val="26"/>
        </w:rPr>
      </w:pPr>
      <w:r w:rsidRPr="00386D76">
        <w:rPr>
          <w:rFonts w:ascii="Avenir Next" w:hAnsi="Avenir Next"/>
          <w:color w:val="000000" w:themeColor="text1"/>
          <w:sz w:val="26"/>
          <w:szCs w:val="26"/>
        </w:rPr>
        <w:t>(Brazilian Butt Lift - BBL)</w:t>
      </w:r>
    </w:p>
    <w:p w14:paraId="0E77A7EE" w14:textId="77777777" w:rsidR="00386D76" w:rsidRPr="00386D76" w:rsidRDefault="00386D76" w:rsidP="00386D76">
      <w:pPr>
        <w:pStyle w:val="NormalWeb"/>
        <w:shd w:val="clear" w:color="auto" w:fill="FFFFFF"/>
        <w:spacing w:before="0" w:beforeAutospacing="0" w:after="150" w:afterAutospacing="0"/>
        <w:rPr>
          <w:rFonts w:ascii="Avenir Next" w:hAnsi="Avenir Next"/>
          <w:color w:val="000000" w:themeColor="text1"/>
          <w:sz w:val="21"/>
          <w:szCs w:val="21"/>
          <w:lang w:val="el-GR"/>
        </w:rPr>
      </w:pPr>
      <w:r w:rsidRPr="00386D76">
        <w:rPr>
          <w:rFonts w:ascii="Avenir Next" w:hAnsi="Avenir Next" w:cs="Cambria"/>
          <w:color w:val="000000" w:themeColor="text1"/>
          <w:sz w:val="21"/>
          <w:szCs w:val="21"/>
          <w:lang w:val="el-GR"/>
        </w:rPr>
        <w:t>Αυτή</w:t>
      </w:r>
      <w:r w:rsidRPr="00386D76">
        <w:rPr>
          <w:rFonts w:ascii="Avenir Next" w:hAnsi="Avenir Next"/>
          <w:color w:val="000000" w:themeColor="text1"/>
          <w:sz w:val="21"/>
          <w:szCs w:val="21"/>
          <w:lang w:val="el-GR"/>
        </w:rPr>
        <w:t xml:space="preserve"> </w:t>
      </w:r>
      <w:r w:rsidRPr="00386D76">
        <w:rPr>
          <w:rFonts w:ascii="Avenir Next" w:hAnsi="Avenir Next" w:cs="Cambria"/>
          <w:color w:val="000000" w:themeColor="text1"/>
          <w:sz w:val="21"/>
          <w:szCs w:val="21"/>
          <w:lang w:val="el-GR"/>
        </w:rPr>
        <w:t>η</w:t>
      </w:r>
      <w:r w:rsidRPr="00386D76">
        <w:rPr>
          <w:rFonts w:ascii="Avenir Next" w:hAnsi="Avenir Next"/>
          <w:color w:val="000000" w:themeColor="text1"/>
          <w:sz w:val="21"/>
          <w:szCs w:val="21"/>
          <w:lang w:val="el-GR"/>
        </w:rPr>
        <w:t xml:space="preserve"> </w:t>
      </w:r>
      <w:r w:rsidRPr="00386D76">
        <w:rPr>
          <w:rFonts w:ascii="Avenir Next" w:hAnsi="Avenir Next" w:cs="Cambria"/>
          <w:color w:val="000000" w:themeColor="text1"/>
          <w:sz w:val="21"/>
          <w:szCs w:val="21"/>
          <w:lang w:val="el-GR"/>
        </w:rPr>
        <w:t>τεχνική</w:t>
      </w:r>
      <w:r w:rsidRPr="00386D76">
        <w:rPr>
          <w:rFonts w:ascii="Avenir Next" w:hAnsi="Avenir Next"/>
          <w:color w:val="000000" w:themeColor="text1"/>
          <w:sz w:val="21"/>
          <w:szCs w:val="21"/>
          <w:lang w:val="el-GR"/>
        </w:rPr>
        <w:t xml:space="preserve"> </w:t>
      </w:r>
      <w:r w:rsidRPr="00386D76">
        <w:rPr>
          <w:rFonts w:ascii="Avenir Next" w:hAnsi="Avenir Next" w:cs="Cambria"/>
          <w:color w:val="000000" w:themeColor="text1"/>
          <w:sz w:val="21"/>
          <w:szCs w:val="21"/>
          <w:lang w:val="el-GR"/>
        </w:rPr>
        <w:t>ε</w:t>
      </w:r>
      <w:r w:rsidRPr="00386D76">
        <w:rPr>
          <w:rFonts w:ascii="Avenir Next" w:hAnsi="Avenir Next"/>
          <w:color w:val="000000" w:themeColor="text1"/>
          <w:sz w:val="21"/>
          <w:szCs w:val="21"/>
          <w:lang w:val="el-GR"/>
        </w:rPr>
        <w:t>π</w:t>
      </w:r>
      <w:r w:rsidRPr="00386D76">
        <w:rPr>
          <w:rFonts w:ascii="Avenir Next" w:hAnsi="Avenir Next" w:cs="Cambria"/>
          <w:color w:val="000000" w:themeColor="text1"/>
          <w:sz w:val="21"/>
          <w:szCs w:val="21"/>
          <w:lang w:val="el-GR"/>
        </w:rPr>
        <w:t>ιτρέ</w:t>
      </w:r>
      <w:r w:rsidRPr="00386D76">
        <w:rPr>
          <w:rFonts w:ascii="Avenir Next" w:hAnsi="Avenir Next"/>
          <w:color w:val="000000" w:themeColor="text1"/>
          <w:sz w:val="21"/>
          <w:szCs w:val="21"/>
          <w:lang w:val="el-GR"/>
        </w:rPr>
        <w:t>π</w:t>
      </w:r>
      <w:r w:rsidRPr="00386D76">
        <w:rPr>
          <w:rFonts w:ascii="Avenir Next" w:hAnsi="Avenir Next" w:cs="Cambria"/>
          <w:color w:val="000000" w:themeColor="text1"/>
          <w:sz w:val="21"/>
          <w:szCs w:val="21"/>
          <w:lang w:val="el-GR"/>
        </w:rPr>
        <w:t>ει</w:t>
      </w:r>
      <w:r w:rsidRPr="00386D76">
        <w:rPr>
          <w:rFonts w:ascii="Avenir Next" w:hAnsi="Avenir Next"/>
          <w:color w:val="000000" w:themeColor="text1"/>
          <w:sz w:val="21"/>
          <w:szCs w:val="21"/>
          <w:lang w:val="el-GR"/>
        </w:rPr>
        <w:t xml:space="preserve"> </w:t>
      </w:r>
      <w:r w:rsidRPr="00386D76">
        <w:rPr>
          <w:rFonts w:ascii="Avenir Next" w:hAnsi="Avenir Next" w:cs="Cambria"/>
          <w:color w:val="000000" w:themeColor="text1"/>
          <w:sz w:val="21"/>
          <w:szCs w:val="21"/>
          <w:lang w:val="el-GR"/>
        </w:rPr>
        <w:t>την</w:t>
      </w:r>
      <w:r w:rsidRPr="00386D76">
        <w:rPr>
          <w:rFonts w:ascii="Avenir Next" w:hAnsi="Avenir Next"/>
          <w:color w:val="000000" w:themeColor="text1"/>
          <w:sz w:val="21"/>
          <w:szCs w:val="21"/>
          <w:lang w:val="el-GR"/>
        </w:rPr>
        <w:t xml:space="preserve"> </w:t>
      </w:r>
      <w:r w:rsidRPr="00386D76">
        <w:rPr>
          <w:rFonts w:ascii="Avenir Next" w:hAnsi="Avenir Next" w:cs="Cambria"/>
          <w:color w:val="000000" w:themeColor="text1"/>
          <w:sz w:val="21"/>
          <w:szCs w:val="21"/>
          <w:lang w:val="el-GR"/>
        </w:rPr>
        <w:t>αύξηση</w:t>
      </w:r>
      <w:r w:rsidRPr="00386D76">
        <w:rPr>
          <w:rFonts w:ascii="Avenir Next" w:hAnsi="Avenir Next"/>
          <w:color w:val="000000" w:themeColor="text1"/>
          <w:sz w:val="21"/>
          <w:szCs w:val="21"/>
          <w:lang w:val="el-GR"/>
        </w:rPr>
        <w:t xml:space="preserve"> </w:t>
      </w:r>
      <w:r w:rsidRPr="00386D76">
        <w:rPr>
          <w:rFonts w:ascii="Avenir Next" w:hAnsi="Avenir Next" w:cs="Cambria"/>
          <w:color w:val="000000" w:themeColor="text1"/>
          <w:sz w:val="21"/>
          <w:szCs w:val="21"/>
          <w:lang w:val="el-GR"/>
        </w:rPr>
        <w:t>και</w:t>
      </w:r>
      <w:r w:rsidRPr="00386D76">
        <w:rPr>
          <w:rFonts w:ascii="Avenir Next" w:hAnsi="Avenir Next"/>
          <w:color w:val="000000" w:themeColor="text1"/>
          <w:sz w:val="21"/>
          <w:szCs w:val="21"/>
          <w:lang w:val="el-GR"/>
        </w:rPr>
        <w:t xml:space="preserve"> </w:t>
      </w:r>
      <w:r w:rsidRPr="00386D76">
        <w:rPr>
          <w:rFonts w:ascii="Avenir Next" w:hAnsi="Avenir Next" w:cs="Cambria"/>
          <w:color w:val="000000" w:themeColor="text1"/>
          <w:sz w:val="21"/>
          <w:szCs w:val="21"/>
          <w:lang w:val="el-GR"/>
        </w:rPr>
        <w:t>τη</w:t>
      </w:r>
      <w:r w:rsidRPr="00386D76">
        <w:rPr>
          <w:rFonts w:ascii="Avenir Next" w:hAnsi="Avenir Next"/>
          <w:color w:val="000000" w:themeColor="text1"/>
          <w:sz w:val="21"/>
          <w:szCs w:val="21"/>
          <w:lang w:val="el-GR"/>
        </w:rPr>
        <w:t xml:space="preserve"> </w:t>
      </w:r>
      <w:r w:rsidRPr="00386D76">
        <w:rPr>
          <w:rFonts w:ascii="Avenir Next" w:hAnsi="Avenir Next" w:cs="Cambria"/>
          <w:color w:val="000000" w:themeColor="text1"/>
          <w:sz w:val="21"/>
          <w:szCs w:val="21"/>
          <w:lang w:val="el-GR"/>
        </w:rPr>
        <w:t>διαμόρφωση</w:t>
      </w:r>
      <w:r w:rsidRPr="00386D76">
        <w:rPr>
          <w:rFonts w:ascii="Avenir Next" w:hAnsi="Avenir Next"/>
          <w:color w:val="000000" w:themeColor="text1"/>
          <w:sz w:val="21"/>
          <w:szCs w:val="21"/>
          <w:lang w:val="el-GR"/>
        </w:rPr>
        <w:t xml:space="preserve"> </w:t>
      </w:r>
      <w:r w:rsidRPr="00386D76">
        <w:rPr>
          <w:rFonts w:ascii="Avenir Next" w:hAnsi="Avenir Next" w:cs="Cambria"/>
          <w:color w:val="000000" w:themeColor="text1"/>
          <w:sz w:val="21"/>
          <w:szCs w:val="21"/>
          <w:lang w:val="el-GR"/>
        </w:rPr>
        <w:t>των</w:t>
      </w:r>
      <w:r w:rsidRPr="00386D76">
        <w:rPr>
          <w:rFonts w:ascii="Avenir Next" w:hAnsi="Avenir Next"/>
          <w:color w:val="000000" w:themeColor="text1"/>
          <w:sz w:val="21"/>
          <w:szCs w:val="21"/>
          <w:lang w:val="el-GR"/>
        </w:rPr>
        <w:t xml:space="preserve"> </w:t>
      </w:r>
      <w:r w:rsidRPr="00386D76">
        <w:rPr>
          <w:rFonts w:ascii="Avenir Next" w:hAnsi="Avenir Next" w:cs="Cambria"/>
          <w:color w:val="000000" w:themeColor="text1"/>
          <w:sz w:val="21"/>
          <w:szCs w:val="21"/>
          <w:lang w:val="el-GR"/>
        </w:rPr>
        <w:t>γλουτών</w:t>
      </w:r>
      <w:r w:rsidRPr="00386D76">
        <w:rPr>
          <w:rFonts w:ascii="Avenir Next" w:hAnsi="Avenir Next"/>
          <w:color w:val="000000" w:themeColor="text1"/>
          <w:sz w:val="21"/>
          <w:szCs w:val="21"/>
          <w:lang w:val="el-GR"/>
        </w:rPr>
        <w:t xml:space="preserve"> </w:t>
      </w:r>
      <w:r w:rsidRPr="00386D76">
        <w:rPr>
          <w:rFonts w:ascii="Avenir Next" w:hAnsi="Avenir Next" w:cs="Cambria"/>
          <w:color w:val="000000" w:themeColor="text1"/>
          <w:sz w:val="21"/>
          <w:szCs w:val="21"/>
          <w:lang w:val="el-GR"/>
        </w:rPr>
        <w:t>χρησιμο</w:t>
      </w:r>
      <w:r w:rsidRPr="00386D76">
        <w:rPr>
          <w:rFonts w:ascii="Avenir Next" w:hAnsi="Avenir Next"/>
          <w:color w:val="000000" w:themeColor="text1"/>
          <w:sz w:val="21"/>
          <w:szCs w:val="21"/>
          <w:lang w:val="el-GR"/>
        </w:rPr>
        <w:t>π</w:t>
      </w:r>
      <w:r w:rsidRPr="00386D76">
        <w:rPr>
          <w:rFonts w:ascii="Avenir Next" w:hAnsi="Avenir Next" w:cs="Cambria"/>
          <w:color w:val="000000" w:themeColor="text1"/>
          <w:sz w:val="21"/>
          <w:szCs w:val="21"/>
          <w:lang w:val="el-GR"/>
        </w:rPr>
        <w:t>οιώντας</w:t>
      </w:r>
      <w:r w:rsidRPr="00386D76">
        <w:rPr>
          <w:rFonts w:ascii="Avenir Next" w:hAnsi="Avenir Next"/>
          <w:color w:val="000000" w:themeColor="text1"/>
          <w:sz w:val="21"/>
          <w:szCs w:val="21"/>
          <w:lang w:val="el-GR"/>
        </w:rPr>
        <w:t xml:space="preserve"> </w:t>
      </w:r>
      <w:r w:rsidRPr="00386D76">
        <w:rPr>
          <w:rFonts w:ascii="Avenir Next" w:hAnsi="Avenir Next" w:cs="Cambria"/>
          <w:color w:val="000000" w:themeColor="text1"/>
          <w:sz w:val="21"/>
          <w:szCs w:val="21"/>
          <w:lang w:val="el-GR"/>
        </w:rPr>
        <w:t>τον</w:t>
      </w:r>
      <w:r w:rsidRPr="00386D76">
        <w:rPr>
          <w:rFonts w:ascii="Avenir Next" w:hAnsi="Avenir Next"/>
          <w:color w:val="000000" w:themeColor="text1"/>
          <w:sz w:val="21"/>
          <w:szCs w:val="21"/>
          <w:lang w:val="el-GR"/>
        </w:rPr>
        <w:t xml:space="preserve"> </w:t>
      </w:r>
      <w:r w:rsidRPr="00386D76">
        <w:rPr>
          <w:rFonts w:ascii="Avenir Next" w:hAnsi="Avenir Next" w:cs="Cambria"/>
          <w:color w:val="000000" w:themeColor="text1"/>
          <w:sz w:val="21"/>
          <w:szCs w:val="21"/>
          <w:lang w:val="el-GR"/>
        </w:rPr>
        <w:t>ίδιο</w:t>
      </w:r>
      <w:r w:rsidRPr="00386D76">
        <w:rPr>
          <w:rFonts w:ascii="Avenir Next" w:hAnsi="Avenir Next"/>
          <w:color w:val="000000" w:themeColor="text1"/>
          <w:sz w:val="21"/>
          <w:szCs w:val="21"/>
          <w:lang w:val="el-GR"/>
        </w:rPr>
        <w:t xml:space="preserve"> </w:t>
      </w:r>
      <w:r w:rsidRPr="00386D76">
        <w:rPr>
          <w:rFonts w:ascii="Avenir Next" w:hAnsi="Avenir Next" w:cs="Cambria"/>
          <w:color w:val="000000" w:themeColor="text1"/>
          <w:sz w:val="21"/>
          <w:szCs w:val="21"/>
          <w:lang w:val="el-GR"/>
        </w:rPr>
        <w:t>τον</w:t>
      </w:r>
      <w:r w:rsidRPr="00386D76">
        <w:rPr>
          <w:rFonts w:ascii="Avenir Next" w:hAnsi="Avenir Next"/>
          <w:color w:val="000000" w:themeColor="text1"/>
          <w:sz w:val="21"/>
          <w:szCs w:val="21"/>
          <w:lang w:val="el-GR"/>
        </w:rPr>
        <w:t xml:space="preserve"> </w:t>
      </w:r>
      <w:r w:rsidRPr="00386D76">
        <w:rPr>
          <w:rFonts w:ascii="Avenir Next" w:hAnsi="Avenir Next" w:cs="Cambria"/>
          <w:color w:val="000000" w:themeColor="text1"/>
          <w:sz w:val="21"/>
          <w:szCs w:val="21"/>
          <w:lang w:val="el-GR"/>
        </w:rPr>
        <w:t>λι</w:t>
      </w:r>
      <w:r w:rsidRPr="00386D76">
        <w:rPr>
          <w:rFonts w:ascii="Avenir Next" w:hAnsi="Avenir Next"/>
          <w:color w:val="000000" w:themeColor="text1"/>
          <w:sz w:val="21"/>
          <w:szCs w:val="21"/>
          <w:lang w:val="el-GR"/>
        </w:rPr>
        <w:t>π</w:t>
      </w:r>
      <w:r w:rsidRPr="00386D76">
        <w:rPr>
          <w:rFonts w:ascii="Avenir Next" w:hAnsi="Avenir Next" w:cs="Cambria"/>
          <w:color w:val="000000" w:themeColor="text1"/>
          <w:sz w:val="21"/>
          <w:szCs w:val="21"/>
          <w:lang w:val="el-GR"/>
        </w:rPr>
        <w:t>ώδη</w:t>
      </w:r>
      <w:r w:rsidRPr="00386D76">
        <w:rPr>
          <w:rFonts w:ascii="Avenir Next" w:hAnsi="Avenir Next"/>
          <w:color w:val="000000" w:themeColor="text1"/>
          <w:sz w:val="21"/>
          <w:szCs w:val="21"/>
          <w:lang w:val="el-GR"/>
        </w:rPr>
        <w:t xml:space="preserve"> </w:t>
      </w:r>
      <w:r w:rsidRPr="00386D76">
        <w:rPr>
          <w:rFonts w:ascii="Avenir Next" w:hAnsi="Avenir Next" w:cs="Cambria"/>
          <w:color w:val="000000" w:themeColor="text1"/>
          <w:sz w:val="21"/>
          <w:szCs w:val="21"/>
          <w:lang w:val="el-GR"/>
        </w:rPr>
        <w:t>ιστό</w:t>
      </w:r>
      <w:r w:rsidRPr="00386D76">
        <w:rPr>
          <w:rFonts w:ascii="Avenir Next" w:hAnsi="Avenir Next"/>
          <w:color w:val="000000" w:themeColor="text1"/>
          <w:sz w:val="21"/>
          <w:szCs w:val="21"/>
          <w:lang w:val="el-GR"/>
        </w:rPr>
        <w:t xml:space="preserve"> </w:t>
      </w:r>
      <w:r w:rsidRPr="00386D76">
        <w:rPr>
          <w:rFonts w:ascii="Avenir Next" w:hAnsi="Avenir Next" w:cs="Cambria"/>
          <w:color w:val="000000" w:themeColor="text1"/>
          <w:sz w:val="21"/>
          <w:szCs w:val="21"/>
          <w:lang w:val="el-GR"/>
        </w:rPr>
        <w:t>του</w:t>
      </w:r>
      <w:r w:rsidRPr="00386D76">
        <w:rPr>
          <w:rFonts w:ascii="Avenir Next" w:hAnsi="Avenir Next"/>
          <w:color w:val="000000" w:themeColor="text1"/>
          <w:sz w:val="21"/>
          <w:szCs w:val="21"/>
          <w:lang w:val="el-GR"/>
        </w:rPr>
        <w:t>/</w:t>
      </w:r>
      <w:r w:rsidRPr="00386D76">
        <w:rPr>
          <w:rFonts w:ascii="Avenir Next" w:hAnsi="Avenir Next" w:cs="Cambria"/>
          <w:color w:val="000000" w:themeColor="text1"/>
          <w:sz w:val="21"/>
          <w:szCs w:val="21"/>
          <w:lang w:val="el-GR"/>
        </w:rPr>
        <w:t>της</w:t>
      </w:r>
      <w:r w:rsidRPr="00386D76">
        <w:rPr>
          <w:rFonts w:ascii="Avenir Next" w:hAnsi="Avenir Next"/>
          <w:color w:val="000000" w:themeColor="text1"/>
          <w:sz w:val="21"/>
          <w:szCs w:val="21"/>
          <w:lang w:val="el-GR"/>
        </w:rPr>
        <w:t xml:space="preserve"> </w:t>
      </w:r>
      <w:r w:rsidRPr="00386D76">
        <w:rPr>
          <w:rFonts w:ascii="Avenir Next" w:hAnsi="Avenir Next" w:cs="Cambria"/>
          <w:color w:val="000000" w:themeColor="text1"/>
          <w:sz w:val="21"/>
          <w:szCs w:val="21"/>
          <w:lang w:val="el-GR"/>
        </w:rPr>
        <w:t>ασθενούς</w:t>
      </w:r>
      <w:r w:rsidRPr="00386D76">
        <w:rPr>
          <w:rFonts w:ascii="Avenir Next" w:hAnsi="Avenir Next"/>
          <w:color w:val="000000" w:themeColor="text1"/>
          <w:sz w:val="21"/>
          <w:szCs w:val="21"/>
          <w:lang w:val="el-GR"/>
        </w:rPr>
        <w:t xml:space="preserve">, </w:t>
      </w:r>
      <w:r w:rsidRPr="00386D76">
        <w:rPr>
          <w:rFonts w:ascii="Avenir Next" w:hAnsi="Avenir Next" w:cs="Cambria"/>
          <w:color w:val="000000" w:themeColor="text1"/>
          <w:sz w:val="21"/>
          <w:szCs w:val="21"/>
          <w:lang w:val="el-GR"/>
        </w:rPr>
        <w:t>αντί</w:t>
      </w:r>
      <w:r w:rsidRPr="00386D76">
        <w:rPr>
          <w:rFonts w:ascii="Avenir Next" w:hAnsi="Avenir Next"/>
          <w:color w:val="000000" w:themeColor="text1"/>
          <w:sz w:val="21"/>
          <w:szCs w:val="21"/>
          <w:lang w:val="el-GR"/>
        </w:rPr>
        <w:t xml:space="preserve"> </w:t>
      </w:r>
      <w:r w:rsidRPr="00386D76">
        <w:rPr>
          <w:rFonts w:ascii="Avenir Next" w:hAnsi="Avenir Next" w:cs="Cambria"/>
          <w:color w:val="000000" w:themeColor="text1"/>
          <w:sz w:val="21"/>
          <w:szCs w:val="21"/>
          <w:lang w:val="el-GR"/>
        </w:rPr>
        <w:t>για</w:t>
      </w:r>
      <w:r w:rsidRPr="00386D76">
        <w:rPr>
          <w:rFonts w:ascii="Avenir Next" w:hAnsi="Avenir Next"/>
          <w:color w:val="000000" w:themeColor="text1"/>
          <w:sz w:val="21"/>
          <w:szCs w:val="21"/>
          <w:lang w:val="el-GR"/>
        </w:rPr>
        <w:t xml:space="preserve"> </w:t>
      </w:r>
      <w:r w:rsidRPr="00386D76">
        <w:rPr>
          <w:rFonts w:ascii="Avenir Next" w:hAnsi="Avenir Next" w:cs="Cambria"/>
          <w:color w:val="000000" w:themeColor="text1"/>
          <w:sz w:val="21"/>
          <w:szCs w:val="21"/>
          <w:lang w:val="el-GR"/>
        </w:rPr>
        <w:t>ξένα</w:t>
      </w:r>
      <w:r w:rsidRPr="00386D76">
        <w:rPr>
          <w:rFonts w:ascii="Avenir Next" w:hAnsi="Avenir Next"/>
          <w:color w:val="000000" w:themeColor="text1"/>
          <w:sz w:val="21"/>
          <w:szCs w:val="21"/>
          <w:lang w:val="el-GR"/>
        </w:rPr>
        <w:t xml:space="preserve"> </w:t>
      </w:r>
      <w:r w:rsidRPr="00386D76">
        <w:rPr>
          <w:rFonts w:ascii="Avenir Next" w:hAnsi="Avenir Next" w:cs="Cambria"/>
          <w:color w:val="000000" w:themeColor="text1"/>
          <w:sz w:val="21"/>
          <w:szCs w:val="21"/>
          <w:lang w:val="el-GR"/>
        </w:rPr>
        <w:t>σώματα</w:t>
      </w:r>
      <w:r w:rsidRPr="00386D76">
        <w:rPr>
          <w:rFonts w:ascii="Avenir Next" w:hAnsi="Avenir Next"/>
          <w:color w:val="000000" w:themeColor="text1"/>
          <w:sz w:val="21"/>
          <w:szCs w:val="21"/>
          <w:lang w:val="el-GR"/>
        </w:rPr>
        <w:t xml:space="preserve">. </w:t>
      </w:r>
      <w:r w:rsidRPr="00386D76">
        <w:rPr>
          <w:rFonts w:ascii="Avenir Next" w:hAnsi="Avenir Next" w:cs="Cambria"/>
          <w:color w:val="000000" w:themeColor="text1"/>
          <w:sz w:val="21"/>
          <w:szCs w:val="21"/>
          <w:lang w:val="el-GR"/>
        </w:rPr>
        <w:t>Το</w:t>
      </w:r>
      <w:r w:rsidRPr="00386D76">
        <w:rPr>
          <w:rFonts w:ascii="Avenir Next" w:hAnsi="Avenir Next"/>
          <w:color w:val="000000" w:themeColor="text1"/>
          <w:sz w:val="21"/>
          <w:szCs w:val="21"/>
          <w:lang w:val="el-GR"/>
        </w:rPr>
        <w:t xml:space="preserve"> </w:t>
      </w:r>
      <w:r w:rsidRPr="00386D76">
        <w:rPr>
          <w:rFonts w:ascii="Avenir Next" w:hAnsi="Avenir Next" w:cs="Cambria"/>
          <w:color w:val="000000" w:themeColor="text1"/>
          <w:sz w:val="21"/>
          <w:szCs w:val="21"/>
          <w:lang w:val="el-GR"/>
        </w:rPr>
        <w:t>λί</w:t>
      </w:r>
      <w:r w:rsidRPr="00386D76">
        <w:rPr>
          <w:rFonts w:ascii="Avenir Next" w:hAnsi="Avenir Next"/>
          <w:color w:val="000000" w:themeColor="text1"/>
          <w:sz w:val="21"/>
          <w:szCs w:val="21"/>
          <w:lang w:val="el-GR"/>
        </w:rPr>
        <w:t>π</w:t>
      </w:r>
      <w:r w:rsidRPr="00386D76">
        <w:rPr>
          <w:rFonts w:ascii="Avenir Next" w:hAnsi="Avenir Next" w:cs="Cambria"/>
          <w:color w:val="000000" w:themeColor="text1"/>
          <w:sz w:val="21"/>
          <w:szCs w:val="21"/>
          <w:lang w:val="el-GR"/>
        </w:rPr>
        <w:t>ος</w:t>
      </w:r>
      <w:r w:rsidRPr="00386D76">
        <w:rPr>
          <w:rFonts w:ascii="Avenir Next" w:hAnsi="Avenir Next"/>
          <w:color w:val="000000" w:themeColor="text1"/>
          <w:sz w:val="21"/>
          <w:szCs w:val="21"/>
          <w:lang w:val="el-GR"/>
        </w:rPr>
        <w:t xml:space="preserve"> </w:t>
      </w:r>
      <w:r w:rsidRPr="00386D76">
        <w:rPr>
          <w:rFonts w:ascii="Avenir Next" w:hAnsi="Avenir Next" w:cs="Cambria"/>
          <w:color w:val="000000" w:themeColor="text1"/>
          <w:sz w:val="21"/>
          <w:szCs w:val="21"/>
          <w:lang w:val="el-GR"/>
        </w:rPr>
        <w:t>συλλέγεται</w:t>
      </w:r>
      <w:r w:rsidRPr="00386D76">
        <w:rPr>
          <w:rFonts w:ascii="Avenir Next" w:hAnsi="Avenir Next"/>
          <w:color w:val="000000" w:themeColor="text1"/>
          <w:sz w:val="21"/>
          <w:szCs w:val="21"/>
          <w:lang w:val="el-GR"/>
        </w:rPr>
        <w:t xml:space="preserve"> </w:t>
      </w:r>
      <w:r w:rsidRPr="00386D76">
        <w:rPr>
          <w:rFonts w:ascii="Avenir Next" w:hAnsi="Avenir Next" w:cs="Cambria"/>
          <w:color w:val="000000" w:themeColor="text1"/>
          <w:sz w:val="21"/>
          <w:szCs w:val="21"/>
          <w:lang w:val="el-GR"/>
        </w:rPr>
        <w:t>μέσω</w:t>
      </w:r>
      <w:r w:rsidRPr="00386D76">
        <w:rPr>
          <w:rFonts w:ascii="Avenir Next" w:hAnsi="Avenir Next"/>
          <w:color w:val="000000" w:themeColor="text1"/>
          <w:sz w:val="21"/>
          <w:szCs w:val="21"/>
          <w:lang w:val="el-GR"/>
        </w:rPr>
        <w:t xml:space="preserve"> </w:t>
      </w:r>
      <w:r w:rsidRPr="00386D76">
        <w:rPr>
          <w:rFonts w:ascii="Avenir Next" w:hAnsi="Avenir Next" w:cs="Cambria"/>
          <w:color w:val="000000" w:themeColor="text1"/>
          <w:sz w:val="21"/>
          <w:szCs w:val="21"/>
          <w:lang w:val="el-GR"/>
        </w:rPr>
        <w:t>λι</w:t>
      </w:r>
      <w:r w:rsidRPr="00386D76">
        <w:rPr>
          <w:rFonts w:ascii="Avenir Next" w:hAnsi="Avenir Next"/>
          <w:color w:val="000000" w:themeColor="text1"/>
          <w:sz w:val="21"/>
          <w:szCs w:val="21"/>
          <w:lang w:val="el-GR"/>
        </w:rPr>
        <w:t>π</w:t>
      </w:r>
      <w:r w:rsidRPr="00386D76">
        <w:rPr>
          <w:rFonts w:ascii="Avenir Next" w:hAnsi="Avenir Next" w:cs="Cambria"/>
          <w:color w:val="000000" w:themeColor="text1"/>
          <w:sz w:val="21"/>
          <w:szCs w:val="21"/>
          <w:lang w:val="el-GR"/>
        </w:rPr>
        <w:t>οαναρρόφησης</w:t>
      </w:r>
      <w:r w:rsidRPr="00386D76">
        <w:rPr>
          <w:rFonts w:ascii="Avenir Next" w:hAnsi="Avenir Next"/>
          <w:color w:val="000000" w:themeColor="text1"/>
          <w:sz w:val="21"/>
          <w:szCs w:val="21"/>
          <w:lang w:val="el-GR"/>
        </w:rPr>
        <w:t xml:space="preserve"> </w:t>
      </w:r>
      <w:r w:rsidRPr="00386D76">
        <w:rPr>
          <w:rFonts w:ascii="Avenir Next" w:hAnsi="Avenir Next" w:cs="Cambria"/>
          <w:color w:val="000000" w:themeColor="text1"/>
          <w:sz w:val="21"/>
          <w:szCs w:val="21"/>
          <w:lang w:val="el-GR"/>
        </w:rPr>
        <w:t>α</w:t>
      </w:r>
      <w:r w:rsidRPr="00386D76">
        <w:rPr>
          <w:rFonts w:ascii="Avenir Next" w:hAnsi="Avenir Next"/>
          <w:color w:val="000000" w:themeColor="text1"/>
          <w:sz w:val="21"/>
          <w:szCs w:val="21"/>
          <w:lang w:val="el-GR"/>
        </w:rPr>
        <w:t>π</w:t>
      </w:r>
      <w:r w:rsidRPr="00386D76">
        <w:rPr>
          <w:rFonts w:ascii="Avenir Next" w:hAnsi="Avenir Next" w:cs="Cambria"/>
          <w:color w:val="000000" w:themeColor="text1"/>
          <w:sz w:val="21"/>
          <w:szCs w:val="21"/>
          <w:lang w:val="el-GR"/>
        </w:rPr>
        <w:t>ό</w:t>
      </w:r>
      <w:r w:rsidRPr="00386D76">
        <w:rPr>
          <w:rFonts w:ascii="Avenir Next" w:hAnsi="Avenir Next"/>
          <w:color w:val="000000" w:themeColor="text1"/>
          <w:sz w:val="21"/>
          <w:szCs w:val="21"/>
          <w:lang w:val="el-GR"/>
        </w:rPr>
        <w:t xml:space="preserve"> π</w:t>
      </w:r>
      <w:r w:rsidRPr="00386D76">
        <w:rPr>
          <w:rFonts w:ascii="Avenir Next" w:hAnsi="Avenir Next" w:cs="Cambria"/>
          <w:color w:val="000000" w:themeColor="text1"/>
          <w:sz w:val="21"/>
          <w:szCs w:val="21"/>
          <w:lang w:val="el-GR"/>
        </w:rPr>
        <w:t>εριοχές</w:t>
      </w:r>
      <w:r w:rsidRPr="00386D76">
        <w:rPr>
          <w:rFonts w:ascii="Avenir Next" w:hAnsi="Avenir Next"/>
          <w:color w:val="000000" w:themeColor="text1"/>
          <w:sz w:val="21"/>
          <w:szCs w:val="21"/>
          <w:lang w:val="el-GR"/>
        </w:rPr>
        <w:t xml:space="preserve"> </w:t>
      </w:r>
      <w:r w:rsidRPr="00386D76">
        <w:rPr>
          <w:rFonts w:ascii="Avenir Next" w:hAnsi="Avenir Next" w:cs="Cambria"/>
          <w:color w:val="000000" w:themeColor="text1"/>
          <w:sz w:val="21"/>
          <w:szCs w:val="21"/>
          <w:lang w:val="el-GR"/>
        </w:rPr>
        <w:t>με</w:t>
      </w:r>
      <w:r w:rsidRPr="00386D76">
        <w:rPr>
          <w:rFonts w:ascii="Avenir Next" w:hAnsi="Avenir Next"/>
          <w:color w:val="000000" w:themeColor="text1"/>
          <w:sz w:val="21"/>
          <w:szCs w:val="21"/>
          <w:lang w:val="el-GR"/>
        </w:rPr>
        <w:t xml:space="preserve"> π</w:t>
      </w:r>
      <w:r w:rsidRPr="00386D76">
        <w:rPr>
          <w:rFonts w:ascii="Avenir Next" w:hAnsi="Avenir Next" w:cs="Cambria"/>
          <w:color w:val="000000" w:themeColor="text1"/>
          <w:sz w:val="21"/>
          <w:szCs w:val="21"/>
          <w:lang w:val="el-GR"/>
        </w:rPr>
        <w:t>ερίσσεια</w:t>
      </w:r>
      <w:r w:rsidRPr="00386D76">
        <w:rPr>
          <w:rFonts w:ascii="Avenir Next" w:hAnsi="Avenir Next"/>
          <w:color w:val="000000" w:themeColor="text1"/>
          <w:sz w:val="21"/>
          <w:szCs w:val="21"/>
          <w:lang w:val="el-GR"/>
        </w:rPr>
        <w:t xml:space="preserve"> (π.</w:t>
      </w:r>
      <w:r w:rsidRPr="00386D76">
        <w:rPr>
          <w:rFonts w:ascii="Avenir Next" w:hAnsi="Avenir Next" w:cs="Cambria"/>
          <w:color w:val="000000" w:themeColor="text1"/>
          <w:sz w:val="21"/>
          <w:szCs w:val="21"/>
          <w:lang w:val="el-GR"/>
        </w:rPr>
        <w:t>χ</w:t>
      </w:r>
      <w:r w:rsidRPr="00386D76">
        <w:rPr>
          <w:rFonts w:ascii="Avenir Next" w:hAnsi="Avenir Next"/>
          <w:color w:val="000000" w:themeColor="text1"/>
          <w:sz w:val="21"/>
          <w:szCs w:val="21"/>
          <w:lang w:val="el-GR"/>
        </w:rPr>
        <w:t xml:space="preserve">. </w:t>
      </w:r>
      <w:r w:rsidRPr="00386D76">
        <w:rPr>
          <w:rFonts w:ascii="Avenir Next" w:hAnsi="Avenir Next" w:cs="Cambria"/>
          <w:color w:val="000000" w:themeColor="text1"/>
          <w:sz w:val="21"/>
          <w:szCs w:val="21"/>
          <w:lang w:val="el-GR"/>
        </w:rPr>
        <w:t>κοιλιά</w:t>
      </w:r>
      <w:r w:rsidRPr="00386D76">
        <w:rPr>
          <w:rFonts w:ascii="Avenir Next" w:hAnsi="Avenir Next"/>
          <w:color w:val="000000" w:themeColor="text1"/>
          <w:sz w:val="21"/>
          <w:szCs w:val="21"/>
          <w:lang w:val="el-GR"/>
        </w:rPr>
        <w:t xml:space="preserve">, </w:t>
      </w:r>
      <w:r w:rsidRPr="00386D76">
        <w:rPr>
          <w:rFonts w:ascii="Avenir Next" w:hAnsi="Avenir Next" w:cs="Cambria"/>
          <w:color w:val="000000" w:themeColor="text1"/>
          <w:sz w:val="21"/>
          <w:szCs w:val="21"/>
          <w:lang w:val="el-GR"/>
        </w:rPr>
        <w:t>μέση</w:t>
      </w:r>
      <w:r w:rsidRPr="00386D76">
        <w:rPr>
          <w:rFonts w:ascii="Avenir Next" w:hAnsi="Avenir Next"/>
          <w:color w:val="000000" w:themeColor="text1"/>
          <w:sz w:val="21"/>
          <w:szCs w:val="21"/>
          <w:lang w:val="el-GR"/>
        </w:rPr>
        <w:t xml:space="preserve">, </w:t>
      </w:r>
      <w:r w:rsidRPr="00386D76">
        <w:rPr>
          <w:rFonts w:ascii="Avenir Next" w:hAnsi="Avenir Next" w:cs="Cambria"/>
          <w:color w:val="000000" w:themeColor="text1"/>
          <w:sz w:val="21"/>
          <w:szCs w:val="21"/>
          <w:lang w:val="el-GR"/>
        </w:rPr>
        <w:t>μηροί</w:t>
      </w:r>
      <w:r w:rsidRPr="00386D76">
        <w:rPr>
          <w:rFonts w:ascii="Avenir Next" w:hAnsi="Avenir Next"/>
          <w:color w:val="000000" w:themeColor="text1"/>
          <w:sz w:val="21"/>
          <w:szCs w:val="21"/>
          <w:lang w:val="el-GR"/>
        </w:rPr>
        <w:t xml:space="preserve">) </w:t>
      </w:r>
      <w:r w:rsidRPr="00386D76">
        <w:rPr>
          <w:rFonts w:ascii="Avenir Next" w:hAnsi="Avenir Next" w:cs="Cambria"/>
          <w:color w:val="000000" w:themeColor="text1"/>
          <w:sz w:val="21"/>
          <w:szCs w:val="21"/>
          <w:lang w:val="el-GR"/>
        </w:rPr>
        <w:t>και</w:t>
      </w:r>
      <w:r w:rsidRPr="00386D76">
        <w:rPr>
          <w:rFonts w:ascii="Avenir Next" w:hAnsi="Avenir Next"/>
          <w:color w:val="000000" w:themeColor="text1"/>
          <w:sz w:val="21"/>
          <w:szCs w:val="21"/>
          <w:lang w:val="el-GR"/>
        </w:rPr>
        <w:t xml:space="preserve">, </w:t>
      </w:r>
      <w:r w:rsidRPr="00386D76">
        <w:rPr>
          <w:rFonts w:ascii="Avenir Next" w:hAnsi="Avenir Next" w:cs="Cambria"/>
          <w:color w:val="000000" w:themeColor="text1"/>
          <w:sz w:val="21"/>
          <w:szCs w:val="21"/>
          <w:lang w:val="el-GR"/>
        </w:rPr>
        <w:t>αφού</w:t>
      </w:r>
      <w:r w:rsidRPr="00386D76">
        <w:rPr>
          <w:rFonts w:ascii="Avenir Next" w:hAnsi="Avenir Next"/>
          <w:color w:val="000000" w:themeColor="text1"/>
          <w:sz w:val="21"/>
          <w:szCs w:val="21"/>
          <w:lang w:val="el-GR"/>
        </w:rPr>
        <w:t xml:space="preserve"> </w:t>
      </w:r>
      <w:r w:rsidRPr="00386D76">
        <w:rPr>
          <w:rFonts w:ascii="Avenir Next" w:hAnsi="Avenir Next" w:cs="Cambria"/>
          <w:color w:val="000000" w:themeColor="text1"/>
          <w:sz w:val="21"/>
          <w:szCs w:val="21"/>
          <w:lang w:val="el-GR"/>
        </w:rPr>
        <w:t>υ</w:t>
      </w:r>
      <w:r w:rsidRPr="00386D76">
        <w:rPr>
          <w:rFonts w:ascii="Avenir Next" w:hAnsi="Avenir Next"/>
          <w:color w:val="000000" w:themeColor="text1"/>
          <w:sz w:val="21"/>
          <w:szCs w:val="21"/>
          <w:lang w:val="el-GR"/>
        </w:rPr>
        <w:t>π</w:t>
      </w:r>
      <w:r w:rsidRPr="00386D76">
        <w:rPr>
          <w:rFonts w:ascii="Avenir Next" w:hAnsi="Avenir Next" w:cs="Cambria"/>
          <w:color w:val="000000" w:themeColor="text1"/>
          <w:sz w:val="21"/>
          <w:szCs w:val="21"/>
          <w:lang w:val="el-GR"/>
        </w:rPr>
        <w:t>οστεί</w:t>
      </w:r>
      <w:r w:rsidRPr="00386D76">
        <w:rPr>
          <w:rFonts w:ascii="Avenir Next" w:hAnsi="Avenir Next"/>
          <w:color w:val="000000" w:themeColor="text1"/>
          <w:sz w:val="21"/>
          <w:szCs w:val="21"/>
          <w:lang w:val="el-GR"/>
        </w:rPr>
        <w:t xml:space="preserve"> </w:t>
      </w:r>
      <w:r w:rsidRPr="00386D76">
        <w:rPr>
          <w:rFonts w:ascii="Avenir Next" w:hAnsi="Avenir Next" w:cs="Cambria"/>
          <w:color w:val="000000" w:themeColor="text1"/>
          <w:sz w:val="21"/>
          <w:szCs w:val="21"/>
          <w:lang w:val="el-GR"/>
        </w:rPr>
        <w:t>ειδική</w:t>
      </w:r>
      <w:r w:rsidRPr="00386D76">
        <w:rPr>
          <w:rFonts w:ascii="Avenir Next" w:hAnsi="Avenir Next"/>
          <w:color w:val="000000" w:themeColor="text1"/>
          <w:sz w:val="21"/>
          <w:szCs w:val="21"/>
          <w:lang w:val="el-GR"/>
        </w:rPr>
        <w:t xml:space="preserve"> </w:t>
      </w:r>
      <w:r w:rsidRPr="00386D76">
        <w:rPr>
          <w:rFonts w:ascii="Avenir Next" w:hAnsi="Avenir Next" w:cs="Cambria"/>
          <w:color w:val="000000" w:themeColor="text1"/>
          <w:sz w:val="21"/>
          <w:szCs w:val="21"/>
          <w:lang w:val="el-GR"/>
        </w:rPr>
        <w:t>ε</w:t>
      </w:r>
      <w:r w:rsidRPr="00386D76">
        <w:rPr>
          <w:rFonts w:ascii="Avenir Next" w:hAnsi="Avenir Next"/>
          <w:color w:val="000000" w:themeColor="text1"/>
          <w:sz w:val="21"/>
          <w:szCs w:val="21"/>
          <w:lang w:val="el-GR"/>
        </w:rPr>
        <w:t>π</w:t>
      </w:r>
      <w:r w:rsidRPr="00386D76">
        <w:rPr>
          <w:rFonts w:ascii="Avenir Next" w:hAnsi="Avenir Next" w:cs="Cambria"/>
          <w:color w:val="000000" w:themeColor="text1"/>
          <w:sz w:val="21"/>
          <w:szCs w:val="21"/>
          <w:lang w:val="el-GR"/>
        </w:rPr>
        <w:t>εξεργασία</w:t>
      </w:r>
      <w:r w:rsidRPr="00386D76">
        <w:rPr>
          <w:rFonts w:ascii="Avenir Next" w:hAnsi="Avenir Next"/>
          <w:color w:val="000000" w:themeColor="text1"/>
          <w:sz w:val="21"/>
          <w:szCs w:val="21"/>
          <w:lang w:val="el-GR"/>
        </w:rPr>
        <w:t xml:space="preserve"> </w:t>
      </w:r>
      <w:r w:rsidRPr="00386D76">
        <w:rPr>
          <w:rFonts w:ascii="Avenir Next" w:hAnsi="Avenir Next" w:cs="Cambria"/>
          <w:color w:val="000000" w:themeColor="text1"/>
          <w:sz w:val="21"/>
          <w:szCs w:val="21"/>
          <w:lang w:val="el-GR"/>
        </w:rPr>
        <w:t>καθαρισμού</w:t>
      </w:r>
      <w:r w:rsidRPr="00386D76">
        <w:rPr>
          <w:rFonts w:ascii="Avenir Next" w:hAnsi="Avenir Next"/>
          <w:color w:val="000000" w:themeColor="text1"/>
          <w:sz w:val="21"/>
          <w:szCs w:val="21"/>
          <w:lang w:val="el-GR"/>
        </w:rPr>
        <w:t xml:space="preserve">, </w:t>
      </w:r>
      <w:r w:rsidRPr="00386D76">
        <w:rPr>
          <w:rFonts w:ascii="Avenir Next" w:hAnsi="Avenir Next" w:cs="Cambria"/>
          <w:color w:val="000000" w:themeColor="text1"/>
          <w:sz w:val="21"/>
          <w:szCs w:val="21"/>
          <w:lang w:val="el-GR"/>
        </w:rPr>
        <w:t>εγχέεται</w:t>
      </w:r>
      <w:r w:rsidRPr="00386D76">
        <w:rPr>
          <w:rFonts w:ascii="Avenir Next" w:hAnsi="Avenir Next"/>
          <w:color w:val="000000" w:themeColor="text1"/>
          <w:sz w:val="21"/>
          <w:szCs w:val="21"/>
          <w:lang w:val="el-GR"/>
        </w:rPr>
        <w:t xml:space="preserve"> </w:t>
      </w:r>
      <w:r w:rsidRPr="00386D76">
        <w:rPr>
          <w:rFonts w:ascii="Avenir Next" w:hAnsi="Avenir Next" w:cs="Cambria"/>
          <w:color w:val="000000" w:themeColor="text1"/>
          <w:sz w:val="21"/>
          <w:szCs w:val="21"/>
          <w:lang w:val="el-GR"/>
        </w:rPr>
        <w:t>εκ</w:t>
      </w:r>
      <w:r w:rsidRPr="00386D76">
        <w:rPr>
          <w:rFonts w:ascii="Avenir Next" w:hAnsi="Avenir Next"/>
          <w:color w:val="000000" w:themeColor="text1"/>
          <w:sz w:val="21"/>
          <w:szCs w:val="21"/>
          <w:lang w:val="el-GR"/>
        </w:rPr>
        <w:t xml:space="preserve"> </w:t>
      </w:r>
      <w:r w:rsidRPr="00386D76">
        <w:rPr>
          <w:rFonts w:ascii="Avenir Next" w:hAnsi="Avenir Next" w:cs="Cambria"/>
          <w:color w:val="000000" w:themeColor="text1"/>
          <w:sz w:val="21"/>
          <w:szCs w:val="21"/>
          <w:lang w:val="el-GR"/>
        </w:rPr>
        <w:t>νέου</w:t>
      </w:r>
      <w:r w:rsidRPr="00386D76">
        <w:rPr>
          <w:rFonts w:ascii="Avenir Next" w:hAnsi="Avenir Next"/>
          <w:color w:val="000000" w:themeColor="text1"/>
          <w:sz w:val="21"/>
          <w:szCs w:val="21"/>
          <w:lang w:val="el-GR"/>
        </w:rPr>
        <w:t xml:space="preserve"> </w:t>
      </w:r>
      <w:r w:rsidRPr="00386D76">
        <w:rPr>
          <w:rFonts w:ascii="Avenir Next" w:hAnsi="Avenir Next" w:cs="Cambria"/>
          <w:color w:val="000000" w:themeColor="text1"/>
          <w:sz w:val="21"/>
          <w:szCs w:val="21"/>
          <w:lang w:val="el-GR"/>
        </w:rPr>
        <w:t>στους</w:t>
      </w:r>
      <w:r w:rsidRPr="00386D76">
        <w:rPr>
          <w:rFonts w:ascii="Avenir Next" w:hAnsi="Avenir Next"/>
          <w:color w:val="000000" w:themeColor="text1"/>
          <w:sz w:val="21"/>
          <w:szCs w:val="21"/>
          <w:lang w:val="el-GR"/>
        </w:rPr>
        <w:t xml:space="preserve"> </w:t>
      </w:r>
      <w:r w:rsidRPr="00386D76">
        <w:rPr>
          <w:rFonts w:ascii="Avenir Next" w:hAnsi="Avenir Next" w:cs="Cambria"/>
          <w:color w:val="000000" w:themeColor="text1"/>
          <w:sz w:val="21"/>
          <w:szCs w:val="21"/>
          <w:lang w:val="el-GR"/>
        </w:rPr>
        <w:t>γλουτούς</w:t>
      </w:r>
      <w:r w:rsidRPr="00386D76">
        <w:rPr>
          <w:rFonts w:ascii="Avenir Next" w:hAnsi="Avenir Next"/>
          <w:color w:val="000000" w:themeColor="text1"/>
          <w:sz w:val="21"/>
          <w:szCs w:val="21"/>
          <w:lang w:val="el-GR"/>
        </w:rPr>
        <w:t xml:space="preserve"> (</w:t>
      </w:r>
      <w:r w:rsidRPr="00386D76">
        <w:rPr>
          <w:rFonts w:ascii="Avenir Next" w:hAnsi="Avenir Next" w:cs="Cambria"/>
          <w:color w:val="000000" w:themeColor="text1"/>
          <w:sz w:val="21"/>
          <w:szCs w:val="21"/>
          <w:lang w:val="el-GR"/>
        </w:rPr>
        <w:t>βλ</w:t>
      </w:r>
      <w:r w:rsidRPr="00386D76">
        <w:rPr>
          <w:rFonts w:ascii="Avenir Next" w:hAnsi="Avenir Next"/>
          <w:color w:val="000000" w:themeColor="text1"/>
          <w:sz w:val="21"/>
          <w:szCs w:val="21"/>
          <w:lang w:val="el-GR"/>
        </w:rPr>
        <w:t xml:space="preserve">. </w:t>
      </w:r>
      <w:r w:rsidRPr="00386D76">
        <w:rPr>
          <w:rFonts w:ascii="Avenir Next" w:hAnsi="Avenir Next" w:cs="Cambria"/>
          <w:color w:val="000000" w:themeColor="text1"/>
          <w:sz w:val="21"/>
          <w:szCs w:val="21"/>
          <w:lang w:val="el-GR"/>
        </w:rPr>
        <w:t>το</w:t>
      </w:r>
      <w:r w:rsidRPr="00386D76">
        <w:rPr>
          <w:rFonts w:ascii="Avenir Next" w:hAnsi="Avenir Next"/>
          <w:color w:val="000000" w:themeColor="text1"/>
          <w:sz w:val="21"/>
          <w:szCs w:val="21"/>
          <w:lang w:val="el-GR"/>
        </w:rPr>
        <w:t xml:space="preserve"> </w:t>
      </w:r>
      <w:r w:rsidRPr="00386D76">
        <w:rPr>
          <w:rFonts w:ascii="Avenir Next" w:hAnsi="Avenir Next" w:cs="Cambria"/>
          <w:color w:val="000000" w:themeColor="text1"/>
          <w:sz w:val="21"/>
          <w:szCs w:val="21"/>
          <w:lang w:val="el-GR"/>
        </w:rPr>
        <w:t>ενημερωτικό</w:t>
      </w:r>
      <w:r w:rsidRPr="00386D76">
        <w:rPr>
          <w:rFonts w:ascii="Avenir Next" w:hAnsi="Avenir Next"/>
          <w:color w:val="000000" w:themeColor="text1"/>
          <w:sz w:val="21"/>
          <w:szCs w:val="21"/>
          <w:lang w:val="el-GR"/>
        </w:rPr>
        <w:t xml:space="preserve"> </w:t>
      </w:r>
      <w:r w:rsidRPr="00386D76">
        <w:rPr>
          <w:rFonts w:ascii="Avenir Next" w:hAnsi="Avenir Next" w:cs="Cambria"/>
          <w:color w:val="000000" w:themeColor="text1"/>
          <w:sz w:val="21"/>
          <w:szCs w:val="21"/>
          <w:lang w:val="el-GR"/>
        </w:rPr>
        <w:t>έντυ</w:t>
      </w:r>
      <w:r w:rsidRPr="00386D76">
        <w:rPr>
          <w:rFonts w:ascii="Avenir Next" w:hAnsi="Avenir Next"/>
          <w:color w:val="000000" w:themeColor="text1"/>
          <w:sz w:val="21"/>
          <w:szCs w:val="21"/>
          <w:lang w:val="el-GR"/>
        </w:rPr>
        <w:t>π</w:t>
      </w:r>
      <w:r w:rsidRPr="00386D76">
        <w:rPr>
          <w:rFonts w:ascii="Avenir Next" w:hAnsi="Avenir Next" w:cs="Cambria"/>
          <w:color w:val="000000" w:themeColor="text1"/>
          <w:sz w:val="21"/>
          <w:szCs w:val="21"/>
          <w:lang w:val="el-GR"/>
        </w:rPr>
        <w:t>ο</w:t>
      </w:r>
      <w:r w:rsidRPr="00386D76">
        <w:rPr>
          <w:rFonts w:ascii="Avenir Next" w:hAnsi="Avenir Next"/>
          <w:color w:val="000000" w:themeColor="text1"/>
          <w:sz w:val="21"/>
          <w:szCs w:val="21"/>
          <w:lang w:val="el-GR"/>
        </w:rPr>
        <w:t xml:space="preserve"> «</w:t>
      </w:r>
      <w:r w:rsidRPr="00386D76">
        <w:rPr>
          <w:rFonts w:ascii="Avenir Next" w:hAnsi="Avenir Next" w:cs="Cambria"/>
          <w:color w:val="000000" w:themeColor="text1"/>
          <w:sz w:val="21"/>
          <w:szCs w:val="21"/>
          <w:lang w:val="el-GR"/>
        </w:rPr>
        <w:t>Αυτόλογη</w:t>
      </w:r>
      <w:r w:rsidRPr="00386D76">
        <w:rPr>
          <w:rFonts w:ascii="Avenir Next" w:hAnsi="Avenir Next"/>
          <w:color w:val="000000" w:themeColor="text1"/>
          <w:sz w:val="21"/>
          <w:szCs w:val="21"/>
          <w:lang w:val="el-GR"/>
        </w:rPr>
        <w:t xml:space="preserve"> </w:t>
      </w:r>
      <w:r w:rsidRPr="00386D76">
        <w:rPr>
          <w:rFonts w:ascii="Avenir Next" w:hAnsi="Avenir Next" w:cs="Cambria"/>
          <w:color w:val="000000" w:themeColor="text1"/>
          <w:sz w:val="21"/>
          <w:szCs w:val="21"/>
          <w:lang w:val="el-GR"/>
        </w:rPr>
        <w:t>μεταφορά</w:t>
      </w:r>
      <w:r w:rsidRPr="00386D76">
        <w:rPr>
          <w:rFonts w:ascii="Avenir Next" w:hAnsi="Avenir Next"/>
          <w:color w:val="000000" w:themeColor="text1"/>
          <w:sz w:val="21"/>
          <w:szCs w:val="21"/>
          <w:lang w:val="el-GR"/>
        </w:rPr>
        <w:t xml:space="preserve"> </w:t>
      </w:r>
      <w:r w:rsidRPr="00386D76">
        <w:rPr>
          <w:rFonts w:ascii="Avenir Next" w:hAnsi="Avenir Next" w:cs="Cambria"/>
          <w:color w:val="000000" w:themeColor="text1"/>
          <w:sz w:val="21"/>
          <w:szCs w:val="21"/>
          <w:lang w:val="el-GR"/>
        </w:rPr>
        <w:t>λί</w:t>
      </w:r>
      <w:r w:rsidRPr="00386D76">
        <w:rPr>
          <w:rFonts w:ascii="Avenir Next" w:hAnsi="Avenir Next"/>
          <w:color w:val="000000" w:themeColor="text1"/>
          <w:sz w:val="21"/>
          <w:szCs w:val="21"/>
          <w:lang w:val="el-GR"/>
        </w:rPr>
        <w:t>π</w:t>
      </w:r>
      <w:r w:rsidRPr="00386D76">
        <w:rPr>
          <w:rFonts w:ascii="Avenir Next" w:hAnsi="Avenir Next" w:cs="Cambria"/>
          <w:color w:val="000000" w:themeColor="text1"/>
          <w:sz w:val="21"/>
          <w:szCs w:val="21"/>
          <w:lang w:val="el-GR"/>
        </w:rPr>
        <w:t>ους</w:t>
      </w:r>
      <w:r w:rsidRPr="00386D76">
        <w:rPr>
          <w:rFonts w:ascii="Avenir Next" w:hAnsi="Avenir Next"/>
          <w:color w:val="000000" w:themeColor="text1"/>
          <w:sz w:val="21"/>
          <w:szCs w:val="21"/>
          <w:lang w:val="el-GR"/>
        </w:rPr>
        <w:t xml:space="preserve"> </w:t>
      </w:r>
      <w:r w:rsidRPr="00386D76">
        <w:rPr>
          <w:rFonts w:ascii="Avenir Next" w:hAnsi="Avenir Next" w:cs="Cambria"/>
          <w:color w:val="000000" w:themeColor="text1"/>
          <w:sz w:val="21"/>
          <w:szCs w:val="21"/>
          <w:lang w:val="el-GR"/>
        </w:rPr>
        <w:t>ή</w:t>
      </w:r>
      <w:r w:rsidRPr="00386D76">
        <w:rPr>
          <w:rFonts w:ascii="Avenir Next" w:hAnsi="Avenir Next"/>
          <w:color w:val="000000" w:themeColor="text1"/>
          <w:sz w:val="21"/>
          <w:szCs w:val="21"/>
          <w:lang w:val="el-GR"/>
        </w:rPr>
        <w:t xml:space="preserve"> </w:t>
      </w:r>
      <w:r w:rsidRPr="00386D76">
        <w:rPr>
          <w:rFonts w:ascii="Avenir Next" w:hAnsi="Avenir Next" w:cs="Cambria"/>
          <w:color w:val="000000" w:themeColor="text1"/>
          <w:sz w:val="21"/>
          <w:szCs w:val="21"/>
          <w:lang w:val="el-GR"/>
        </w:rPr>
        <w:t>λι</w:t>
      </w:r>
      <w:r w:rsidRPr="00386D76">
        <w:rPr>
          <w:rFonts w:ascii="Avenir Next" w:hAnsi="Avenir Next"/>
          <w:color w:val="000000" w:themeColor="text1"/>
          <w:sz w:val="21"/>
          <w:szCs w:val="21"/>
          <w:lang w:val="el-GR"/>
        </w:rPr>
        <w:t>π</w:t>
      </w:r>
      <w:r w:rsidRPr="00386D76">
        <w:rPr>
          <w:rFonts w:ascii="Avenir Next" w:hAnsi="Avenir Next" w:cs="Cambria"/>
          <w:color w:val="000000" w:themeColor="text1"/>
          <w:sz w:val="21"/>
          <w:szCs w:val="21"/>
          <w:lang w:val="el-GR"/>
        </w:rPr>
        <w:t>ογλυ</w:t>
      </w:r>
      <w:r w:rsidRPr="00386D76">
        <w:rPr>
          <w:rFonts w:ascii="Avenir Next" w:hAnsi="Avenir Next"/>
          <w:color w:val="000000" w:themeColor="text1"/>
          <w:sz w:val="21"/>
          <w:szCs w:val="21"/>
          <w:lang w:val="el-GR"/>
        </w:rPr>
        <w:t>π</w:t>
      </w:r>
      <w:r w:rsidRPr="00386D76">
        <w:rPr>
          <w:rFonts w:ascii="Avenir Next" w:hAnsi="Avenir Next" w:cs="Cambria"/>
          <w:color w:val="000000" w:themeColor="text1"/>
          <w:sz w:val="21"/>
          <w:szCs w:val="21"/>
          <w:lang w:val="el-GR"/>
        </w:rPr>
        <w:t>τική</w:t>
      </w:r>
      <w:r w:rsidRPr="00386D76">
        <w:rPr>
          <w:rFonts w:ascii="Avenir Next" w:hAnsi="Avenir Next"/>
          <w:color w:val="000000" w:themeColor="text1"/>
          <w:sz w:val="21"/>
          <w:szCs w:val="21"/>
          <w:lang w:val="el-GR"/>
        </w:rPr>
        <w:t>»).</w:t>
      </w:r>
    </w:p>
    <w:p w14:paraId="1F71FD07" w14:textId="77777777" w:rsidR="00386D76" w:rsidRPr="00386D76" w:rsidRDefault="00386D76" w:rsidP="00386D76">
      <w:pPr>
        <w:pStyle w:val="NormalWeb"/>
        <w:shd w:val="clear" w:color="auto" w:fill="FFFFFF"/>
        <w:spacing w:before="0" w:beforeAutospacing="0" w:after="150" w:afterAutospacing="0"/>
        <w:rPr>
          <w:rFonts w:ascii="Avenir Next" w:hAnsi="Avenir Next"/>
          <w:color w:val="000000" w:themeColor="text1"/>
          <w:sz w:val="21"/>
          <w:szCs w:val="21"/>
        </w:rPr>
      </w:pPr>
      <w:r w:rsidRPr="00386D76">
        <w:rPr>
          <w:rStyle w:val="lev"/>
          <w:rFonts w:ascii="Avenir Next" w:hAnsi="Avenir Next" w:cs="Cambria"/>
          <w:color w:val="000000" w:themeColor="text1"/>
          <w:sz w:val="21"/>
          <w:szCs w:val="21"/>
        </w:rPr>
        <w:t>Πότε</w:t>
      </w:r>
      <w:r w:rsidRPr="00386D76">
        <w:rPr>
          <w:rStyle w:val="lev"/>
          <w:rFonts w:ascii="Avenir Next" w:hAnsi="Avenir Next"/>
          <w:color w:val="000000" w:themeColor="text1"/>
          <w:sz w:val="21"/>
          <w:szCs w:val="21"/>
        </w:rPr>
        <w:t xml:space="preserve"> </w:t>
      </w:r>
      <w:r w:rsidRPr="00386D76">
        <w:rPr>
          <w:rStyle w:val="lev"/>
          <w:rFonts w:ascii="Avenir Next" w:hAnsi="Avenir Next" w:cs="Cambria"/>
          <w:color w:val="000000" w:themeColor="text1"/>
          <w:sz w:val="21"/>
          <w:szCs w:val="21"/>
        </w:rPr>
        <w:t>και</w:t>
      </w:r>
      <w:r w:rsidRPr="00386D76">
        <w:rPr>
          <w:rStyle w:val="lev"/>
          <w:rFonts w:ascii="Avenir Next" w:hAnsi="Avenir Next"/>
          <w:color w:val="000000" w:themeColor="text1"/>
          <w:sz w:val="21"/>
          <w:szCs w:val="21"/>
        </w:rPr>
        <w:t xml:space="preserve"> π</w:t>
      </w:r>
      <w:r w:rsidRPr="00386D76">
        <w:rPr>
          <w:rStyle w:val="lev"/>
          <w:rFonts w:ascii="Avenir Next" w:hAnsi="Avenir Next" w:cs="Cambria"/>
          <w:color w:val="000000" w:themeColor="text1"/>
          <w:sz w:val="21"/>
          <w:szCs w:val="21"/>
        </w:rPr>
        <w:t>ώς</w:t>
      </w:r>
      <w:r w:rsidRPr="00386D76">
        <w:rPr>
          <w:rStyle w:val="lev"/>
          <w:rFonts w:ascii="Avenir Next" w:hAnsi="Avenir Next"/>
          <w:color w:val="000000" w:themeColor="text1"/>
          <w:sz w:val="21"/>
          <w:szCs w:val="21"/>
        </w:rPr>
        <w:t xml:space="preserve"> </w:t>
      </w:r>
      <w:r w:rsidRPr="00386D76">
        <w:rPr>
          <w:rStyle w:val="lev"/>
          <w:rFonts w:ascii="Avenir Next" w:hAnsi="Avenir Next" w:cs="Cambria"/>
          <w:color w:val="000000" w:themeColor="text1"/>
          <w:sz w:val="21"/>
          <w:szCs w:val="21"/>
        </w:rPr>
        <w:t>χρησιμο</w:t>
      </w:r>
      <w:r w:rsidRPr="00386D76">
        <w:rPr>
          <w:rStyle w:val="lev"/>
          <w:rFonts w:ascii="Avenir Next" w:hAnsi="Avenir Next"/>
          <w:color w:val="000000" w:themeColor="text1"/>
          <w:sz w:val="21"/>
          <w:szCs w:val="21"/>
        </w:rPr>
        <w:t>π</w:t>
      </w:r>
      <w:r w:rsidRPr="00386D76">
        <w:rPr>
          <w:rStyle w:val="lev"/>
          <w:rFonts w:ascii="Avenir Next" w:hAnsi="Avenir Next" w:cs="Cambria"/>
          <w:color w:val="000000" w:themeColor="text1"/>
          <w:sz w:val="21"/>
          <w:szCs w:val="21"/>
        </w:rPr>
        <w:t>οιείται</w:t>
      </w:r>
      <w:r w:rsidRPr="00386D76">
        <w:rPr>
          <w:rStyle w:val="lev"/>
          <w:rFonts w:ascii="Avenir Next" w:hAnsi="Avenir Next"/>
          <w:color w:val="000000" w:themeColor="text1"/>
          <w:sz w:val="21"/>
          <w:szCs w:val="21"/>
        </w:rPr>
        <w:t>:</w:t>
      </w:r>
    </w:p>
    <w:p w14:paraId="7304A56B" w14:textId="77777777" w:rsidR="00386D76" w:rsidRPr="00386D76" w:rsidRDefault="00386D76" w:rsidP="00386D76">
      <w:pPr>
        <w:numPr>
          <w:ilvl w:val="0"/>
          <w:numId w:val="19"/>
        </w:numPr>
        <w:shd w:val="clear" w:color="auto" w:fill="FFFFFF"/>
        <w:spacing w:before="100" w:beforeAutospacing="1" w:after="100" w:afterAutospacing="1" w:line="240" w:lineRule="auto"/>
        <w:rPr>
          <w:rFonts w:ascii="Avenir Next" w:hAnsi="Avenir Next"/>
          <w:color w:val="000000" w:themeColor="text1"/>
          <w:sz w:val="21"/>
          <w:szCs w:val="21"/>
        </w:rPr>
      </w:pPr>
      <w:r w:rsidRPr="00386D76">
        <w:rPr>
          <w:rStyle w:val="lev"/>
          <w:rFonts w:ascii="Avenir Next" w:hAnsi="Avenir Next" w:cs="Cambria"/>
          <w:color w:val="000000" w:themeColor="text1"/>
          <w:sz w:val="21"/>
          <w:szCs w:val="21"/>
        </w:rPr>
        <w:t>Ως</w:t>
      </w:r>
      <w:r w:rsidRPr="00386D76">
        <w:rPr>
          <w:rStyle w:val="lev"/>
          <w:rFonts w:ascii="Avenir Next" w:hAnsi="Avenir Next"/>
          <w:color w:val="000000" w:themeColor="text1"/>
          <w:sz w:val="21"/>
          <w:szCs w:val="21"/>
        </w:rPr>
        <w:t xml:space="preserve"> </w:t>
      </w:r>
      <w:r w:rsidRPr="00386D76">
        <w:rPr>
          <w:rStyle w:val="lev"/>
          <w:rFonts w:ascii="Avenir Next" w:hAnsi="Avenir Next" w:cs="Cambria"/>
          <w:color w:val="000000" w:themeColor="text1"/>
          <w:sz w:val="21"/>
          <w:szCs w:val="21"/>
        </w:rPr>
        <w:t>Μονοθερα</w:t>
      </w:r>
      <w:r w:rsidRPr="00386D76">
        <w:rPr>
          <w:rStyle w:val="lev"/>
          <w:rFonts w:ascii="Avenir Next" w:hAnsi="Avenir Next"/>
          <w:color w:val="000000" w:themeColor="text1"/>
          <w:sz w:val="21"/>
          <w:szCs w:val="21"/>
        </w:rPr>
        <w:t>π</w:t>
      </w:r>
      <w:r w:rsidRPr="00386D76">
        <w:rPr>
          <w:rStyle w:val="lev"/>
          <w:rFonts w:ascii="Avenir Next" w:hAnsi="Avenir Next" w:cs="Cambria"/>
          <w:color w:val="000000" w:themeColor="text1"/>
          <w:sz w:val="21"/>
          <w:szCs w:val="21"/>
        </w:rPr>
        <w:t>εία</w:t>
      </w:r>
      <w:r w:rsidRPr="00386D76">
        <w:rPr>
          <w:rStyle w:val="lev"/>
          <w:rFonts w:ascii="Avenir Next" w:hAnsi="Avenir Next"/>
          <w:color w:val="000000" w:themeColor="text1"/>
          <w:sz w:val="21"/>
          <w:szCs w:val="21"/>
        </w:rPr>
        <w:t>:</w:t>
      </w:r>
      <w:r w:rsidRPr="00386D76">
        <w:rPr>
          <w:rFonts w:ascii="Avenir Next" w:hAnsi="Avenir Next"/>
          <w:color w:val="000000" w:themeColor="text1"/>
          <w:sz w:val="21"/>
          <w:szCs w:val="21"/>
        </w:rPr>
        <w:t> </w:t>
      </w:r>
      <w:r w:rsidRPr="00386D76">
        <w:rPr>
          <w:rFonts w:ascii="Avenir Next" w:hAnsi="Avenir Next" w:cs="Cambria"/>
          <w:color w:val="000000" w:themeColor="text1"/>
          <w:sz w:val="21"/>
          <w:szCs w:val="21"/>
        </w:rPr>
        <w:t>Ιδανική</w:t>
      </w:r>
      <w:r w:rsidRPr="00386D76">
        <w:rPr>
          <w:rFonts w:ascii="Avenir Next" w:hAnsi="Avenir Next"/>
          <w:color w:val="000000" w:themeColor="text1"/>
          <w:sz w:val="21"/>
          <w:szCs w:val="21"/>
        </w:rPr>
        <w:t xml:space="preserve"> </w:t>
      </w:r>
      <w:r w:rsidRPr="00386D76">
        <w:rPr>
          <w:rFonts w:ascii="Avenir Next" w:hAnsi="Avenir Next" w:cs="Cambria"/>
          <w:color w:val="000000" w:themeColor="text1"/>
          <w:sz w:val="21"/>
          <w:szCs w:val="21"/>
        </w:rPr>
        <w:t>για</w:t>
      </w:r>
      <w:r w:rsidRPr="00386D76">
        <w:rPr>
          <w:rFonts w:ascii="Avenir Next" w:hAnsi="Avenir Next"/>
          <w:color w:val="000000" w:themeColor="text1"/>
          <w:sz w:val="21"/>
          <w:szCs w:val="21"/>
        </w:rPr>
        <w:t xml:space="preserve"> </w:t>
      </w:r>
      <w:r w:rsidRPr="00386D76">
        <w:rPr>
          <w:rFonts w:ascii="Avenir Next" w:hAnsi="Avenir Next" w:cs="Cambria"/>
          <w:color w:val="000000" w:themeColor="text1"/>
          <w:sz w:val="21"/>
          <w:szCs w:val="21"/>
        </w:rPr>
        <w:t>ασθενείς</w:t>
      </w:r>
      <w:r w:rsidRPr="00386D76">
        <w:rPr>
          <w:rFonts w:ascii="Avenir Next" w:hAnsi="Avenir Next"/>
          <w:color w:val="000000" w:themeColor="text1"/>
          <w:sz w:val="21"/>
          <w:szCs w:val="21"/>
        </w:rPr>
        <w:t xml:space="preserve"> π</w:t>
      </w:r>
      <w:r w:rsidRPr="00386D76">
        <w:rPr>
          <w:rFonts w:ascii="Avenir Next" w:hAnsi="Avenir Next" w:cs="Cambria"/>
          <w:color w:val="000000" w:themeColor="text1"/>
          <w:sz w:val="21"/>
          <w:szCs w:val="21"/>
        </w:rPr>
        <w:t>ου</w:t>
      </w:r>
      <w:r w:rsidRPr="00386D76">
        <w:rPr>
          <w:rFonts w:ascii="Avenir Next" w:hAnsi="Avenir Next"/>
          <w:color w:val="000000" w:themeColor="text1"/>
          <w:sz w:val="21"/>
          <w:szCs w:val="21"/>
        </w:rPr>
        <w:t xml:space="preserve"> </w:t>
      </w:r>
      <w:r w:rsidRPr="00386D76">
        <w:rPr>
          <w:rFonts w:ascii="Avenir Next" w:hAnsi="Avenir Next" w:cs="Cambria"/>
          <w:color w:val="000000" w:themeColor="text1"/>
          <w:sz w:val="21"/>
          <w:szCs w:val="21"/>
        </w:rPr>
        <w:t>ε</w:t>
      </w:r>
      <w:r w:rsidRPr="00386D76">
        <w:rPr>
          <w:rFonts w:ascii="Avenir Next" w:hAnsi="Avenir Next"/>
          <w:color w:val="000000" w:themeColor="text1"/>
          <w:sz w:val="21"/>
          <w:szCs w:val="21"/>
        </w:rPr>
        <w:t>π</w:t>
      </w:r>
      <w:r w:rsidRPr="00386D76">
        <w:rPr>
          <w:rFonts w:ascii="Avenir Next" w:hAnsi="Avenir Next" w:cs="Cambria"/>
          <w:color w:val="000000" w:themeColor="text1"/>
          <w:sz w:val="21"/>
          <w:szCs w:val="21"/>
        </w:rPr>
        <w:t>ιθυμούν</w:t>
      </w:r>
      <w:r w:rsidRPr="00386D76">
        <w:rPr>
          <w:rFonts w:ascii="Avenir Next" w:hAnsi="Avenir Next"/>
          <w:color w:val="000000" w:themeColor="text1"/>
          <w:sz w:val="21"/>
          <w:szCs w:val="21"/>
        </w:rPr>
        <w:t xml:space="preserve"> </w:t>
      </w:r>
      <w:r w:rsidRPr="00386D76">
        <w:rPr>
          <w:rFonts w:ascii="Avenir Next" w:hAnsi="Avenir Next" w:cs="Cambria"/>
          <w:color w:val="000000" w:themeColor="text1"/>
          <w:sz w:val="21"/>
          <w:szCs w:val="21"/>
        </w:rPr>
        <w:t>μέτρια</w:t>
      </w:r>
      <w:r w:rsidRPr="00386D76">
        <w:rPr>
          <w:rFonts w:ascii="Avenir Next" w:hAnsi="Avenir Next"/>
          <w:color w:val="000000" w:themeColor="text1"/>
          <w:sz w:val="21"/>
          <w:szCs w:val="21"/>
        </w:rPr>
        <w:t xml:space="preserve"> </w:t>
      </w:r>
      <w:r w:rsidRPr="00386D76">
        <w:rPr>
          <w:rFonts w:ascii="Avenir Next" w:hAnsi="Avenir Next" w:cs="Cambria"/>
          <w:color w:val="000000" w:themeColor="text1"/>
          <w:sz w:val="21"/>
          <w:szCs w:val="21"/>
        </w:rPr>
        <w:t>αύξηση</w:t>
      </w:r>
      <w:r w:rsidRPr="00386D76">
        <w:rPr>
          <w:rFonts w:ascii="Avenir Next" w:hAnsi="Avenir Next"/>
          <w:color w:val="000000" w:themeColor="text1"/>
          <w:sz w:val="21"/>
          <w:szCs w:val="21"/>
        </w:rPr>
        <w:t xml:space="preserve"> </w:t>
      </w:r>
      <w:r w:rsidRPr="00386D76">
        <w:rPr>
          <w:rFonts w:ascii="Avenir Next" w:hAnsi="Avenir Next" w:cs="Cambria"/>
          <w:color w:val="000000" w:themeColor="text1"/>
          <w:sz w:val="21"/>
          <w:szCs w:val="21"/>
        </w:rPr>
        <w:t>όγκου</w:t>
      </w:r>
      <w:r w:rsidRPr="00386D76">
        <w:rPr>
          <w:rFonts w:ascii="Avenir Next" w:hAnsi="Avenir Next"/>
          <w:color w:val="000000" w:themeColor="text1"/>
          <w:sz w:val="21"/>
          <w:szCs w:val="21"/>
        </w:rPr>
        <w:t xml:space="preserve"> </w:t>
      </w:r>
      <w:r w:rsidRPr="00386D76">
        <w:rPr>
          <w:rFonts w:ascii="Avenir Next" w:hAnsi="Avenir Next" w:cs="Cambria"/>
          <w:color w:val="000000" w:themeColor="text1"/>
          <w:sz w:val="21"/>
          <w:szCs w:val="21"/>
        </w:rPr>
        <w:t>και</w:t>
      </w:r>
      <w:r w:rsidRPr="00386D76">
        <w:rPr>
          <w:rFonts w:ascii="Avenir Next" w:hAnsi="Avenir Next"/>
          <w:color w:val="000000" w:themeColor="text1"/>
          <w:sz w:val="21"/>
          <w:szCs w:val="21"/>
        </w:rPr>
        <w:t xml:space="preserve"> </w:t>
      </w:r>
      <w:r w:rsidRPr="00386D76">
        <w:rPr>
          <w:rFonts w:ascii="Avenir Next" w:hAnsi="Avenir Next" w:cs="Cambria"/>
          <w:color w:val="000000" w:themeColor="text1"/>
          <w:sz w:val="21"/>
          <w:szCs w:val="21"/>
        </w:rPr>
        <w:t>ταυτόχρονη</w:t>
      </w:r>
      <w:r w:rsidRPr="00386D76">
        <w:rPr>
          <w:rFonts w:ascii="Avenir Next" w:hAnsi="Avenir Next"/>
          <w:color w:val="000000" w:themeColor="text1"/>
          <w:sz w:val="21"/>
          <w:szCs w:val="21"/>
        </w:rPr>
        <w:t xml:space="preserve"> </w:t>
      </w:r>
      <w:r w:rsidRPr="00386D76">
        <w:rPr>
          <w:rFonts w:ascii="Avenir Next" w:hAnsi="Avenir Next" w:cs="Cambria"/>
          <w:color w:val="000000" w:themeColor="text1"/>
          <w:sz w:val="21"/>
          <w:szCs w:val="21"/>
        </w:rPr>
        <w:t>βελτίωση</w:t>
      </w:r>
      <w:r w:rsidRPr="00386D76">
        <w:rPr>
          <w:rFonts w:ascii="Avenir Next" w:hAnsi="Avenir Next"/>
          <w:color w:val="000000" w:themeColor="text1"/>
          <w:sz w:val="21"/>
          <w:szCs w:val="21"/>
        </w:rPr>
        <w:t xml:space="preserve"> </w:t>
      </w:r>
      <w:r w:rsidRPr="00386D76">
        <w:rPr>
          <w:rFonts w:ascii="Avenir Next" w:hAnsi="Avenir Next" w:cs="Cambria"/>
          <w:color w:val="000000" w:themeColor="text1"/>
          <w:sz w:val="21"/>
          <w:szCs w:val="21"/>
        </w:rPr>
        <w:t>του</w:t>
      </w:r>
      <w:r w:rsidRPr="00386D76">
        <w:rPr>
          <w:rFonts w:ascii="Avenir Next" w:hAnsi="Avenir Next"/>
          <w:color w:val="000000" w:themeColor="text1"/>
          <w:sz w:val="21"/>
          <w:szCs w:val="21"/>
        </w:rPr>
        <w:t xml:space="preserve"> </w:t>
      </w:r>
      <w:r w:rsidRPr="00386D76">
        <w:rPr>
          <w:rFonts w:ascii="Avenir Next" w:hAnsi="Avenir Next" w:cs="Cambria"/>
          <w:color w:val="000000" w:themeColor="text1"/>
          <w:sz w:val="21"/>
          <w:szCs w:val="21"/>
        </w:rPr>
        <w:t>σωματότυ</w:t>
      </w:r>
      <w:r w:rsidRPr="00386D76">
        <w:rPr>
          <w:rFonts w:ascii="Avenir Next" w:hAnsi="Avenir Next"/>
          <w:color w:val="000000" w:themeColor="text1"/>
          <w:sz w:val="21"/>
          <w:szCs w:val="21"/>
        </w:rPr>
        <w:t>π</w:t>
      </w:r>
      <w:r w:rsidRPr="00386D76">
        <w:rPr>
          <w:rFonts w:ascii="Avenir Next" w:hAnsi="Avenir Next" w:cs="Cambria"/>
          <w:color w:val="000000" w:themeColor="text1"/>
          <w:sz w:val="21"/>
          <w:szCs w:val="21"/>
        </w:rPr>
        <w:t>ου</w:t>
      </w:r>
      <w:r w:rsidRPr="00386D76">
        <w:rPr>
          <w:rFonts w:ascii="Avenir Next" w:hAnsi="Avenir Next"/>
          <w:color w:val="000000" w:themeColor="text1"/>
          <w:sz w:val="21"/>
          <w:szCs w:val="21"/>
        </w:rPr>
        <w:t xml:space="preserve"> (</w:t>
      </w:r>
      <w:r w:rsidRPr="00386D76">
        <w:rPr>
          <w:rFonts w:ascii="Avenir Next" w:hAnsi="Avenir Next" w:cs="Cambria"/>
          <w:color w:val="000000" w:themeColor="text1"/>
          <w:sz w:val="21"/>
          <w:szCs w:val="21"/>
        </w:rPr>
        <w:t>λόγω</w:t>
      </w:r>
      <w:r w:rsidRPr="00386D76">
        <w:rPr>
          <w:rFonts w:ascii="Avenir Next" w:hAnsi="Avenir Next"/>
          <w:color w:val="000000" w:themeColor="text1"/>
          <w:sz w:val="21"/>
          <w:szCs w:val="21"/>
        </w:rPr>
        <w:t xml:space="preserve"> </w:t>
      </w:r>
      <w:r w:rsidRPr="00386D76">
        <w:rPr>
          <w:rFonts w:ascii="Avenir Next" w:hAnsi="Avenir Next" w:cs="Cambria"/>
          <w:color w:val="000000" w:themeColor="text1"/>
          <w:sz w:val="21"/>
          <w:szCs w:val="21"/>
        </w:rPr>
        <w:t>της</w:t>
      </w:r>
      <w:r w:rsidRPr="00386D76">
        <w:rPr>
          <w:rFonts w:ascii="Avenir Next" w:hAnsi="Avenir Next"/>
          <w:color w:val="000000" w:themeColor="text1"/>
          <w:sz w:val="21"/>
          <w:szCs w:val="21"/>
        </w:rPr>
        <w:t xml:space="preserve"> </w:t>
      </w:r>
      <w:r w:rsidRPr="00386D76">
        <w:rPr>
          <w:rFonts w:ascii="Avenir Next" w:hAnsi="Avenir Next" w:cs="Cambria"/>
          <w:color w:val="000000" w:themeColor="text1"/>
          <w:sz w:val="21"/>
          <w:szCs w:val="21"/>
        </w:rPr>
        <w:t>λι</w:t>
      </w:r>
      <w:r w:rsidRPr="00386D76">
        <w:rPr>
          <w:rFonts w:ascii="Avenir Next" w:hAnsi="Avenir Next"/>
          <w:color w:val="000000" w:themeColor="text1"/>
          <w:sz w:val="21"/>
          <w:szCs w:val="21"/>
        </w:rPr>
        <w:t>π</w:t>
      </w:r>
      <w:r w:rsidRPr="00386D76">
        <w:rPr>
          <w:rFonts w:ascii="Avenir Next" w:hAnsi="Avenir Next" w:cs="Cambria"/>
          <w:color w:val="000000" w:themeColor="text1"/>
          <w:sz w:val="21"/>
          <w:szCs w:val="21"/>
        </w:rPr>
        <w:t>οαναρρόφησης</w:t>
      </w:r>
      <w:r w:rsidRPr="00386D76">
        <w:rPr>
          <w:rFonts w:ascii="Avenir Next" w:hAnsi="Avenir Next"/>
          <w:color w:val="000000" w:themeColor="text1"/>
          <w:sz w:val="21"/>
          <w:szCs w:val="21"/>
        </w:rPr>
        <w:t xml:space="preserve">). </w:t>
      </w:r>
      <w:r w:rsidRPr="00386D76">
        <w:rPr>
          <w:rFonts w:ascii="Avenir Next" w:hAnsi="Avenir Next" w:cs="Cambria"/>
          <w:color w:val="000000" w:themeColor="text1"/>
          <w:sz w:val="21"/>
          <w:szCs w:val="21"/>
        </w:rPr>
        <w:t>Προϋ</w:t>
      </w:r>
      <w:r w:rsidRPr="00386D76">
        <w:rPr>
          <w:rFonts w:ascii="Avenir Next" w:hAnsi="Avenir Next"/>
          <w:color w:val="000000" w:themeColor="text1"/>
          <w:sz w:val="21"/>
          <w:szCs w:val="21"/>
        </w:rPr>
        <w:t>π</w:t>
      </w:r>
      <w:r w:rsidRPr="00386D76">
        <w:rPr>
          <w:rFonts w:ascii="Avenir Next" w:hAnsi="Avenir Next" w:cs="Cambria"/>
          <w:color w:val="000000" w:themeColor="text1"/>
          <w:sz w:val="21"/>
          <w:szCs w:val="21"/>
        </w:rPr>
        <w:t>οθέτει</w:t>
      </w:r>
      <w:r w:rsidRPr="00386D76">
        <w:rPr>
          <w:rFonts w:ascii="Avenir Next" w:hAnsi="Avenir Next"/>
          <w:color w:val="000000" w:themeColor="text1"/>
          <w:sz w:val="21"/>
          <w:szCs w:val="21"/>
        </w:rPr>
        <w:t xml:space="preserve"> </w:t>
      </w:r>
      <w:r w:rsidRPr="00386D76">
        <w:rPr>
          <w:rFonts w:ascii="Avenir Next" w:hAnsi="Avenir Next" w:cs="Cambria"/>
          <w:color w:val="000000" w:themeColor="text1"/>
          <w:sz w:val="21"/>
          <w:szCs w:val="21"/>
        </w:rPr>
        <w:t>ότι</w:t>
      </w:r>
      <w:r w:rsidRPr="00386D76">
        <w:rPr>
          <w:rFonts w:ascii="Avenir Next" w:hAnsi="Avenir Next"/>
          <w:color w:val="000000" w:themeColor="text1"/>
          <w:sz w:val="21"/>
          <w:szCs w:val="21"/>
        </w:rPr>
        <w:t xml:space="preserve"> </w:t>
      </w:r>
      <w:r w:rsidRPr="00386D76">
        <w:rPr>
          <w:rFonts w:ascii="Avenir Next" w:hAnsi="Avenir Next" w:cs="Cambria"/>
          <w:color w:val="000000" w:themeColor="text1"/>
          <w:sz w:val="21"/>
          <w:szCs w:val="21"/>
        </w:rPr>
        <w:t>ο</w:t>
      </w:r>
      <w:r w:rsidRPr="00386D76">
        <w:rPr>
          <w:rFonts w:ascii="Avenir Next" w:hAnsi="Avenir Next"/>
          <w:color w:val="000000" w:themeColor="text1"/>
          <w:sz w:val="21"/>
          <w:szCs w:val="21"/>
        </w:rPr>
        <w:t xml:space="preserve"> </w:t>
      </w:r>
      <w:r w:rsidRPr="00386D76">
        <w:rPr>
          <w:rFonts w:ascii="Avenir Next" w:hAnsi="Avenir Next" w:cs="Cambria"/>
          <w:color w:val="000000" w:themeColor="text1"/>
          <w:sz w:val="21"/>
          <w:szCs w:val="21"/>
        </w:rPr>
        <w:t>ασθενής</w:t>
      </w:r>
      <w:r w:rsidRPr="00386D76">
        <w:rPr>
          <w:rFonts w:ascii="Avenir Next" w:hAnsi="Avenir Next"/>
          <w:color w:val="000000" w:themeColor="text1"/>
          <w:sz w:val="21"/>
          <w:szCs w:val="21"/>
        </w:rPr>
        <w:t xml:space="preserve"> </w:t>
      </w:r>
      <w:r w:rsidRPr="00386D76">
        <w:rPr>
          <w:rFonts w:ascii="Avenir Next" w:hAnsi="Avenir Next" w:cs="Cambria"/>
          <w:color w:val="000000" w:themeColor="text1"/>
          <w:sz w:val="21"/>
          <w:szCs w:val="21"/>
        </w:rPr>
        <w:t>διαθέτει</w:t>
      </w:r>
      <w:r w:rsidRPr="00386D76">
        <w:rPr>
          <w:rFonts w:ascii="Avenir Next" w:hAnsi="Avenir Next"/>
          <w:color w:val="000000" w:themeColor="text1"/>
          <w:sz w:val="21"/>
          <w:szCs w:val="21"/>
        </w:rPr>
        <w:t xml:space="preserve"> </w:t>
      </w:r>
      <w:r w:rsidRPr="00386D76">
        <w:rPr>
          <w:rFonts w:ascii="Avenir Next" w:hAnsi="Avenir Next" w:cs="Cambria"/>
          <w:color w:val="000000" w:themeColor="text1"/>
          <w:sz w:val="21"/>
          <w:szCs w:val="21"/>
        </w:rPr>
        <w:t>ε</w:t>
      </w:r>
      <w:r w:rsidRPr="00386D76">
        <w:rPr>
          <w:rFonts w:ascii="Avenir Next" w:hAnsi="Avenir Next"/>
          <w:color w:val="000000" w:themeColor="text1"/>
          <w:sz w:val="21"/>
          <w:szCs w:val="21"/>
        </w:rPr>
        <w:t>π</w:t>
      </w:r>
      <w:r w:rsidRPr="00386D76">
        <w:rPr>
          <w:rFonts w:ascii="Avenir Next" w:hAnsi="Avenir Next" w:cs="Cambria"/>
          <w:color w:val="000000" w:themeColor="text1"/>
          <w:sz w:val="21"/>
          <w:szCs w:val="21"/>
        </w:rPr>
        <w:t>αρκές</w:t>
      </w:r>
      <w:r w:rsidRPr="00386D76">
        <w:rPr>
          <w:rFonts w:ascii="Avenir Next" w:hAnsi="Avenir Next"/>
          <w:color w:val="000000" w:themeColor="text1"/>
          <w:sz w:val="21"/>
          <w:szCs w:val="21"/>
        </w:rPr>
        <w:t xml:space="preserve"> </w:t>
      </w:r>
      <w:r w:rsidRPr="00386D76">
        <w:rPr>
          <w:rFonts w:ascii="Avenir Next" w:hAnsi="Avenir Next" w:cs="Cambria"/>
          <w:color w:val="000000" w:themeColor="text1"/>
          <w:sz w:val="21"/>
          <w:szCs w:val="21"/>
        </w:rPr>
        <w:t>λι</w:t>
      </w:r>
      <w:r w:rsidRPr="00386D76">
        <w:rPr>
          <w:rFonts w:ascii="Avenir Next" w:hAnsi="Avenir Next"/>
          <w:color w:val="000000" w:themeColor="text1"/>
          <w:sz w:val="21"/>
          <w:szCs w:val="21"/>
        </w:rPr>
        <w:t>π</w:t>
      </w:r>
      <w:r w:rsidRPr="00386D76">
        <w:rPr>
          <w:rFonts w:ascii="Avenir Next" w:hAnsi="Avenir Next" w:cs="Cambria"/>
          <w:color w:val="000000" w:themeColor="text1"/>
          <w:sz w:val="21"/>
          <w:szCs w:val="21"/>
        </w:rPr>
        <w:t>ώδες</w:t>
      </w:r>
      <w:r w:rsidRPr="00386D76">
        <w:rPr>
          <w:rFonts w:ascii="Avenir Next" w:hAnsi="Avenir Next"/>
          <w:color w:val="000000" w:themeColor="text1"/>
          <w:sz w:val="21"/>
          <w:szCs w:val="21"/>
        </w:rPr>
        <w:t xml:space="preserve"> </w:t>
      </w:r>
      <w:r w:rsidRPr="00386D76">
        <w:rPr>
          <w:rFonts w:ascii="Avenir Next" w:hAnsi="Avenir Next" w:cs="Cambria"/>
          <w:color w:val="000000" w:themeColor="text1"/>
          <w:sz w:val="21"/>
          <w:szCs w:val="21"/>
        </w:rPr>
        <w:t>α</w:t>
      </w:r>
      <w:r w:rsidRPr="00386D76">
        <w:rPr>
          <w:rFonts w:ascii="Avenir Next" w:hAnsi="Avenir Next"/>
          <w:color w:val="000000" w:themeColor="text1"/>
          <w:sz w:val="21"/>
          <w:szCs w:val="21"/>
        </w:rPr>
        <w:t>π</w:t>
      </w:r>
      <w:r w:rsidRPr="00386D76">
        <w:rPr>
          <w:rFonts w:ascii="Avenir Next" w:hAnsi="Avenir Next" w:cs="Cambria"/>
          <w:color w:val="000000" w:themeColor="text1"/>
          <w:sz w:val="21"/>
          <w:szCs w:val="21"/>
        </w:rPr>
        <w:t>όθεμα</w:t>
      </w:r>
      <w:r w:rsidRPr="00386D76">
        <w:rPr>
          <w:rFonts w:ascii="Avenir Next" w:hAnsi="Avenir Next"/>
          <w:color w:val="000000" w:themeColor="text1"/>
          <w:sz w:val="21"/>
          <w:szCs w:val="21"/>
        </w:rPr>
        <w:t xml:space="preserve"> ("</w:t>
      </w:r>
      <w:r w:rsidRPr="00386D76">
        <w:rPr>
          <w:rFonts w:ascii="Avenir Next" w:hAnsi="Avenir Next" w:cs="Cambria"/>
          <w:color w:val="000000" w:themeColor="text1"/>
          <w:sz w:val="21"/>
          <w:szCs w:val="21"/>
        </w:rPr>
        <w:t>δότρια</w:t>
      </w:r>
      <w:r w:rsidRPr="00386D76">
        <w:rPr>
          <w:rFonts w:ascii="Avenir Next" w:hAnsi="Avenir Next"/>
          <w:color w:val="000000" w:themeColor="text1"/>
          <w:sz w:val="21"/>
          <w:szCs w:val="21"/>
        </w:rPr>
        <w:t xml:space="preserve"> π</w:t>
      </w:r>
      <w:r w:rsidRPr="00386D76">
        <w:rPr>
          <w:rFonts w:ascii="Avenir Next" w:hAnsi="Avenir Next" w:cs="Cambria"/>
          <w:color w:val="000000" w:themeColor="text1"/>
          <w:sz w:val="21"/>
          <w:szCs w:val="21"/>
        </w:rPr>
        <w:t>εριοχή</w:t>
      </w:r>
      <w:r w:rsidRPr="00386D76">
        <w:rPr>
          <w:rFonts w:ascii="Avenir Next" w:hAnsi="Avenir Next"/>
          <w:color w:val="000000" w:themeColor="text1"/>
          <w:sz w:val="21"/>
          <w:szCs w:val="21"/>
        </w:rPr>
        <w:t>").</w:t>
      </w:r>
    </w:p>
    <w:p w14:paraId="144AFCB3" w14:textId="77777777" w:rsidR="00386D76" w:rsidRPr="00386D76" w:rsidRDefault="00386D76" w:rsidP="00386D76">
      <w:pPr>
        <w:numPr>
          <w:ilvl w:val="0"/>
          <w:numId w:val="19"/>
        </w:numPr>
        <w:shd w:val="clear" w:color="auto" w:fill="FFFFFF"/>
        <w:spacing w:before="60" w:after="100" w:afterAutospacing="1" w:line="240" w:lineRule="auto"/>
        <w:rPr>
          <w:rFonts w:ascii="Avenir Next" w:hAnsi="Avenir Next"/>
          <w:color w:val="000000" w:themeColor="text1"/>
          <w:sz w:val="21"/>
          <w:szCs w:val="21"/>
        </w:rPr>
      </w:pPr>
      <w:r w:rsidRPr="00386D76">
        <w:rPr>
          <w:rStyle w:val="lev"/>
          <w:rFonts w:ascii="Avenir Next" w:hAnsi="Avenir Next" w:cs="Cambria"/>
          <w:color w:val="000000" w:themeColor="text1"/>
          <w:sz w:val="21"/>
          <w:szCs w:val="21"/>
        </w:rPr>
        <w:t>Υβριδική</w:t>
      </w:r>
      <w:r w:rsidRPr="00386D76">
        <w:rPr>
          <w:rStyle w:val="lev"/>
          <w:rFonts w:ascii="Avenir Next" w:hAnsi="Avenir Next"/>
          <w:color w:val="000000" w:themeColor="text1"/>
          <w:sz w:val="21"/>
          <w:szCs w:val="21"/>
        </w:rPr>
        <w:t xml:space="preserve"> </w:t>
      </w:r>
      <w:r w:rsidRPr="00386D76">
        <w:rPr>
          <w:rStyle w:val="lev"/>
          <w:rFonts w:ascii="Avenir Next" w:hAnsi="Avenir Next" w:cs="Cambria"/>
          <w:color w:val="000000" w:themeColor="text1"/>
          <w:sz w:val="21"/>
          <w:szCs w:val="21"/>
        </w:rPr>
        <w:t>Τεχνική</w:t>
      </w:r>
      <w:r w:rsidRPr="00386D76">
        <w:rPr>
          <w:rStyle w:val="lev"/>
          <w:rFonts w:ascii="Avenir Next" w:hAnsi="Avenir Next"/>
          <w:color w:val="000000" w:themeColor="text1"/>
          <w:sz w:val="21"/>
          <w:szCs w:val="21"/>
        </w:rPr>
        <w:t xml:space="preserve"> (Hybrid Gluteoplasty):</w:t>
      </w:r>
      <w:r w:rsidRPr="00386D76">
        <w:rPr>
          <w:rFonts w:ascii="Avenir Next" w:hAnsi="Avenir Next"/>
          <w:color w:val="000000" w:themeColor="text1"/>
          <w:sz w:val="21"/>
          <w:szCs w:val="21"/>
        </w:rPr>
        <w:t> </w:t>
      </w:r>
      <w:r w:rsidRPr="00386D76">
        <w:rPr>
          <w:rFonts w:ascii="Avenir Next" w:hAnsi="Avenir Next" w:cs="Cambria"/>
          <w:color w:val="000000" w:themeColor="text1"/>
          <w:sz w:val="21"/>
          <w:szCs w:val="21"/>
        </w:rPr>
        <w:t>Χρησιμο</w:t>
      </w:r>
      <w:r w:rsidRPr="00386D76">
        <w:rPr>
          <w:rFonts w:ascii="Avenir Next" w:hAnsi="Avenir Next"/>
          <w:color w:val="000000" w:themeColor="text1"/>
          <w:sz w:val="21"/>
          <w:szCs w:val="21"/>
        </w:rPr>
        <w:t>π</w:t>
      </w:r>
      <w:r w:rsidRPr="00386D76">
        <w:rPr>
          <w:rFonts w:ascii="Avenir Next" w:hAnsi="Avenir Next" w:cs="Cambria"/>
          <w:color w:val="000000" w:themeColor="text1"/>
          <w:sz w:val="21"/>
          <w:szCs w:val="21"/>
        </w:rPr>
        <w:t>οιείται</w:t>
      </w:r>
      <w:r w:rsidRPr="00386D76">
        <w:rPr>
          <w:rFonts w:ascii="Avenir Next" w:hAnsi="Avenir Next"/>
          <w:color w:val="000000" w:themeColor="text1"/>
          <w:sz w:val="21"/>
          <w:szCs w:val="21"/>
        </w:rPr>
        <w:t xml:space="preserve"> </w:t>
      </w:r>
      <w:r w:rsidRPr="00386D76">
        <w:rPr>
          <w:rFonts w:ascii="Avenir Next" w:hAnsi="Avenir Next" w:cs="Cambria"/>
          <w:color w:val="000000" w:themeColor="text1"/>
          <w:sz w:val="21"/>
          <w:szCs w:val="21"/>
        </w:rPr>
        <w:t>συνδυαστικά</w:t>
      </w:r>
      <w:r w:rsidRPr="00386D76">
        <w:rPr>
          <w:rFonts w:ascii="Avenir Next" w:hAnsi="Avenir Next"/>
          <w:color w:val="000000" w:themeColor="text1"/>
          <w:sz w:val="21"/>
          <w:szCs w:val="21"/>
        </w:rPr>
        <w:t xml:space="preserve"> </w:t>
      </w:r>
      <w:r w:rsidRPr="00386D76">
        <w:rPr>
          <w:rFonts w:ascii="Avenir Next" w:hAnsi="Avenir Next" w:cs="Cambria"/>
          <w:color w:val="000000" w:themeColor="text1"/>
          <w:sz w:val="21"/>
          <w:szCs w:val="21"/>
        </w:rPr>
        <w:t>με</w:t>
      </w:r>
      <w:r w:rsidRPr="00386D76">
        <w:rPr>
          <w:rFonts w:ascii="Avenir Next" w:hAnsi="Avenir Next"/>
          <w:color w:val="000000" w:themeColor="text1"/>
          <w:sz w:val="21"/>
          <w:szCs w:val="21"/>
        </w:rPr>
        <w:t xml:space="preserve"> </w:t>
      </w:r>
      <w:r w:rsidRPr="00386D76">
        <w:rPr>
          <w:rFonts w:ascii="Avenir Next" w:hAnsi="Avenir Next" w:cs="Cambria"/>
          <w:color w:val="000000" w:themeColor="text1"/>
          <w:sz w:val="21"/>
          <w:szCs w:val="21"/>
        </w:rPr>
        <w:t>τα</w:t>
      </w:r>
      <w:r w:rsidRPr="00386D76">
        <w:rPr>
          <w:rFonts w:ascii="Avenir Next" w:hAnsi="Avenir Next"/>
          <w:color w:val="000000" w:themeColor="text1"/>
          <w:sz w:val="21"/>
          <w:szCs w:val="21"/>
        </w:rPr>
        <w:t xml:space="preserve"> </w:t>
      </w:r>
      <w:r w:rsidRPr="00386D76">
        <w:rPr>
          <w:rFonts w:ascii="Avenir Next" w:hAnsi="Avenir Next" w:cs="Cambria"/>
          <w:color w:val="000000" w:themeColor="text1"/>
          <w:sz w:val="21"/>
          <w:szCs w:val="21"/>
        </w:rPr>
        <w:t>ενθέματα</w:t>
      </w:r>
      <w:r w:rsidRPr="00386D76">
        <w:rPr>
          <w:rFonts w:ascii="Avenir Next" w:hAnsi="Avenir Next"/>
          <w:color w:val="000000" w:themeColor="text1"/>
          <w:sz w:val="21"/>
          <w:szCs w:val="21"/>
        </w:rPr>
        <w:t xml:space="preserve"> </w:t>
      </w:r>
      <w:r w:rsidRPr="00386D76">
        <w:rPr>
          <w:rFonts w:ascii="Avenir Next" w:hAnsi="Avenir Next" w:cs="Cambria"/>
          <w:color w:val="000000" w:themeColor="text1"/>
          <w:sz w:val="21"/>
          <w:szCs w:val="21"/>
        </w:rPr>
        <w:t>γλουτών</w:t>
      </w:r>
      <w:r w:rsidRPr="00386D76">
        <w:rPr>
          <w:rFonts w:ascii="Avenir Next" w:hAnsi="Avenir Next"/>
          <w:color w:val="000000" w:themeColor="text1"/>
          <w:sz w:val="21"/>
          <w:szCs w:val="21"/>
        </w:rPr>
        <w:t xml:space="preserve">. </w:t>
      </w:r>
      <w:r w:rsidRPr="00386D76">
        <w:rPr>
          <w:rFonts w:ascii="Avenir Next" w:hAnsi="Avenir Next" w:cs="Cambria"/>
          <w:color w:val="000000" w:themeColor="text1"/>
          <w:sz w:val="21"/>
          <w:szCs w:val="21"/>
        </w:rPr>
        <w:t>Σε</w:t>
      </w:r>
      <w:r w:rsidRPr="00386D76">
        <w:rPr>
          <w:rFonts w:ascii="Avenir Next" w:hAnsi="Avenir Next"/>
          <w:color w:val="000000" w:themeColor="text1"/>
          <w:sz w:val="21"/>
          <w:szCs w:val="21"/>
        </w:rPr>
        <w:t xml:space="preserve"> </w:t>
      </w:r>
      <w:r w:rsidRPr="00386D76">
        <w:rPr>
          <w:rFonts w:ascii="Avenir Next" w:hAnsi="Avenir Next" w:cs="Cambria"/>
          <w:color w:val="000000" w:themeColor="text1"/>
          <w:sz w:val="21"/>
          <w:szCs w:val="21"/>
        </w:rPr>
        <w:t>αυτή</w:t>
      </w:r>
      <w:r w:rsidRPr="00386D76">
        <w:rPr>
          <w:rFonts w:ascii="Avenir Next" w:hAnsi="Avenir Next"/>
          <w:color w:val="000000" w:themeColor="text1"/>
          <w:sz w:val="21"/>
          <w:szCs w:val="21"/>
        </w:rPr>
        <w:t xml:space="preserve"> </w:t>
      </w:r>
      <w:r w:rsidRPr="00386D76">
        <w:rPr>
          <w:rFonts w:ascii="Avenir Next" w:hAnsi="Avenir Next" w:cs="Cambria"/>
          <w:color w:val="000000" w:themeColor="text1"/>
          <w:sz w:val="21"/>
          <w:szCs w:val="21"/>
        </w:rPr>
        <w:t>την</w:t>
      </w:r>
      <w:r w:rsidRPr="00386D76">
        <w:rPr>
          <w:rFonts w:ascii="Avenir Next" w:hAnsi="Avenir Next"/>
          <w:color w:val="000000" w:themeColor="text1"/>
          <w:sz w:val="21"/>
          <w:szCs w:val="21"/>
        </w:rPr>
        <w:t xml:space="preserve"> π</w:t>
      </w:r>
      <w:r w:rsidRPr="00386D76">
        <w:rPr>
          <w:rFonts w:ascii="Avenir Next" w:hAnsi="Avenir Next" w:cs="Cambria"/>
          <w:color w:val="000000" w:themeColor="text1"/>
          <w:sz w:val="21"/>
          <w:szCs w:val="21"/>
        </w:rPr>
        <w:t>ερί</w:t>
      </w:r>
      <w:r w:rsidRPr="00386D76">
        <w:rPr>
          <w:rFonts w:ascii="Avenir Next" w:hAnsi="Avenir Next"/>
          <w:color w:val="000000" w:themeColor="text1"/>
          <w:sz w:val="21"/>
          <w:szCs w:val="21"/>
        </w:rPr>
        <w:t>π</w:t>
      </w:r>
      <w:r w:rsidRPr="00386D76">
        <w:rPr>
          <w:rFonts w:ascii="Avenir Next" w:hAnsi="Avenir Next" w:cs="Cambria"/>
          <w:color w:val="000000" w:themeColor="text1"/>
          <w:sz w:val="21"/>
          <w:szCs w:val="21"/>
        </w:rPr>
        <w:t>τωση</w:t>
      </w:r>
      <w:r w:rsidRPr="00386D76">
        <w:rPr>
          <w:rFonts w:ascii="Avenir Next" w:hAnsi="Avenir Next"/>
          <w:color w:val="000000" w:themeColor="text1"/>
          <w:sz w:val="21"/>
          <w:szCs w:val="21"/>
        </w:rPr>
        <w:t xml:space="preserve">, </w:t>
      </w:r>
      <w:r w:rsidRPr="00386D76">
        <w:rPr>
          <w:rFonts w:ascii="Avenir Next" w:hAnsi="Avenir Next" w:cs="Cambria"/>
          <w:color w:val="000000" w:themeColor="text1"/>
          <w:sz w:val="21"/>
          <w:szCs w:val="21"/>
        </w:rPr>
        <w:t>το</w:t>
      </w:r>
      <w:r w:rsidRPr="00386D76">
        <w:rPr>
          <w:rFonts w:ascii="Avenir Next" w:hAnsi="Avenir Next"/>
          <w:color w:val="000000" w:themeColor="text1"/>
          <w:sz w:val="21"/>
          <w:szCs w:val="21"/>
        </w:rPr>
        <w:t xml:space="preserve"> </w:t>
      </w:r>
      <w:r w:rsidRPr="00386D76">
        <w:rPr>
          <w:rFonts w:ascii="Avenir Next" w:hAnsi="Avenir Next" w:cs="Cambria"/>
          <w:color w:val="000000" w:themeColor="text1"/>
          <w:sz w:val="21"/>
          <w:szCs w:val="21"/>
        </w:rPr>
        <w:t>ένθεμα</w:t>
      </w:r>
      <w:r w:rsidRPr="00386D76">
        <w:rPr>
          <w:rFonts w:ascii="Avenir Next" w:hAnsi="Avenir Next"/>
          <w:color w:val="000000" w:themeColor="text1"/>
          <w:sz w:val="21"/>
          <w:szCs w:val="21"/>
        </w:rPr>
        <w:t xml:space="preserve"> π</w:t>
      </w:r>
      <w:r w:rsidRPr="00386D76">
        <w:rPr>
          <w:rFonts w:ascii="Avenir Next" w:hAnsi="Avenir Next" w:cs="Cambria"/>
          <w:color w:val="000000" w:themeColor="text1"/>
          <w:sz w:val="21"/>
          <w:szCs w:val="21"/>
        </w:rPr>
        <w:t>ροσφέρει</w:t>
      </w:r>
      <w:r w:rsidRPr="00386D76">
        <w:rPr>
          <w:rFonts w:ascii="Avenir Next" w:hAnsi="Avenir Next"/>
          <w:color w:val="000000" w:themeColor="text1"/>
          <w:sz w:val="21"/>
          <w:szCs w:val="21"/>
        </w:rPr>
        <w:t xml:space="preserve"> </w:t>
      </w:r>
      <w:r w:rsidRPr="00386D76">
        <w:rPr>
          <w:rFonts w:ascii="Avenir Next" w:hAnsi="Avenir Next" w:cs="Cambria"/>
          <w:color w:val="000000" w:themeColor="text1"/>
          <w:sz w:val="21"/>
          <w:szCs w:val="21"/>
        </w:rPr>
        <w:t>τον</w:t>
      </w:r>
      <w:r w:rsidRPr="00386D76">
        <w:rPr>
          <w:rFonts w:ascii="Avenir Next" w:hAnsi="Avenir Next"/>
          <w:color w:val="000000" w:themeColor="text1"/>
          <w:sz w:val="21"/>
          <w:szCs w:val="21"/>
        </w:rPr>
        <w:t xml:space="preserve"> </w:t>
      </w:r>
      <w:r w:rsidRPr="00386D76">
        <w:rPr>
          <w:rFonts w:ascii="Avenir Next" w:hAnsi="Avenir Next" w:cs="Cambria"/>
          <w:color w:val="000000" w:themeColor="text1"/>
          <w:sz w:val="21"/>
          <w:szCs w:val="21"/>
        </w:rPr>
        <w:t>κύριο</w:t>
      </w:r>
      <w:r w:rsidRPr="00386D76">
        <w:rPr>
          <w:rFonts w:ascii="Avenir Next" w:hAnsi="Avenir Next"/>
          <w:color w:val="000000" w:themeColor="text1"/>
          <w:sz w:val="21"/>
          <w:szCs w:val="21"/>
        </w:rPr>
        <w:t xml:space="preserve"> </w:t>
      </w:r>
      <w:r w:rsidRPr="00386D76">
        <w:rPr>
          <w:rFonts w:ascii="Avenir Next" w:hAnsi="Avenir Next" w:cs="Cambria"/>
          <w:color w:val="000000" w:themeColor="text1"/>
          <w:sz w:val="21"/>
          <w:szCs w:val="21"/>
        </w:rPr>
        <w:t>όγκο</w:t>
      </w:r>
      <w:r w:rsidRPr="00386D76">
        <w:rPr>
          <w:rFonts w:ascii="Avenir Next" w:hAnsi="Avenir Next"/>
          <w:color w:val="000000" w:themeColor="text1"/>
          <w:sz w:val="21"/>
          <w:szCs w:val="21"/>
        </w:rPr>
        <w:t xml:space="preserve"> </w:t>
      </w:r>
      <w:r w:rsidRPr="00386D76">
        <w:rPr>
          <w:rFonts w:ascii="Avenir Next" w:hAnsi="Avenir Next" w:cs="Cambria"/>
          <w:color w:val="000000" w:themeColor="text1"/>
          <w:sz w:val="21"/>
          <w:szCs w:val="21"/>
        </w:rPr>
        <w:t>και</w:t>
      </w:r>
      <w:r w:rsidRPr="00386D76">
        <w:rPr>
          <w:rFonts w:ascii="Avenir Next" w:hAnsi="Avenir Next"/>
          <w:color w:val="000000" w:themeColor="text1"/>
          <w:sz w:val="21"/>
          <w:szCs w:val="21"/>
        </w:rPr>
        <w:t xml:space="preserve"> </w:t>
      </w:r>
      <w:r w:rsidRPr="00386D76">
        <w:rPr>
          <w:rFonts w:ascii="Avenir Next" w:hAnsi="Avenir Next" w:cs="Cambria"/>
          <w:color w:val="000000" w:themeColor="text1"/>
          <w:sz w:val="21"/>
          <w:szCs w:val="21"/>
        </w:rPr>
        <w:t>την</w:t>
      </w:r>
      <w:r w:rsidRPr="00386D76">
        <w:rPr>
          <w:rFonts w:ascii="Avenir Next" w:hAnsi="Avenir Next"/>
          <w:color w:val="000000" w:themeColor="text1"/>
          <w:sz w:val="21"/>
          <w:szCs w:val="21"/>
        </w:rPr>
        <w:t xml:space="preserve"> π</w:t>
      </w:r>
      <w:r w:rsidRPr="00386D76">
        <w:rPr>
          <w:rFonts w:ascii="Avenir Next" w:hAnsi="Avenir Next" w:cs="Cambria"/>
          <w:color w:val="000000" w:themeColor="text1"/>
          <w:sz w:val="21"/>
          <w:szCs w:val="21"/>
        </w:rPr>
        <w:t>ροβολή</w:t>
      </w:r>
      <w:r w:rsidRPr="00386D76">
        <w:rPr>
          <w:rFonts w:ascii="Avenir Next" w:hAnsi="Avenir Next"/>
          <w:color w:val="000000" w:themeColor="text1"/>
          <w:sz w:val="21"/>
          <w:szCs w:val="21"/>
        </w:rPr>
        <w:t xml:space="preserve">, </w:t>
      </w:r>
      <w:r w:rsidRPr="00386D76">
        <w:rPr>
          <w:rFonts w:ascii="Avenir Next" w:hAnsi="Avenir Next" w:cs="Cambria"/>
          <w:color w:val="000000" w:themeColor="text1"/>
          <w:sz w:val="21"/>
          <w:szCs w:val="21"/>
        </w:rPr>
        <w:t>ενώ</w:t>
      </w:r>
      <w:r w:rsidRPr="00386D76">
        <w:rPr>
          <w:rFonts w:ascii="Avenir Next" w:hAnsi="Avenir Next"/>
          <w:color w:val="000000" w:themeColor="text1"/>
          <w:sz w:val="21"/>
          <w:szCs w:val="21"/>
        </w:rPr>
        <w:t xml:space="preserve"> </w:t>
      </w:r>
      <w:r w:rsidRPr="00386D76">
        <w:rPr>
          <w:rFonts w:ascii="Avenir Next" w:hAnsi="Avenir Next" w:cs="Cambria"/>
          <w:color w:val="000000" w:themeColor="text1"/>
          <w:sz w:val="21"/>
          <w:szCs w:val="21"/>
        </w:rPr>
        <w:t>το</w:t>
      </w:r>
      <w:r w:rsidRPr="00386D76">
        <w:rPr>
          <w:rFonts w:ascii="Avenir Next" w:hAnsi="Avenir Next"/>
          <w:color w:val="000000" w:themeColor="text1"/>
          <w:sz w:val="21"/>
          <w:szCs w:val="21"/>
        </w:rPr>
        <w:t xml:space="preserve"> </w:t>
      </w:r>
      <w:r w:rsidRPr="00386D76">
        <w:rPr>
          <w:rFonts w:ascii="Avenir Next" w:hAnsi="Avenir Next" w:cs="Cambria"/>
          <w:color w:val="000000" w:themeColor="text1"/>
          <w:sz w:val="21"/>
          <w:szCs w:val="21"/>
        </w:rPr>
        <w:t>λί</w:t>
      </w:r>
      <w:r w:rsidRPr="00386D76">
        <w:rPr>
          <w:rFonts w:ascii="Avenir Next" w:hAnsi="Avenir Next"/>
          <w:color w:val="000000" w:themeColor="text1"/>
          <w:sz w:val="21"/>
          <w:szCs w:val="21"/>
        </w:rPr>
        <w:t>π</w:t>
      </w:r>
      <w:r w:rsidRPr="00386D76">
        <w:rPr>
          <w:rFonts w:ascii="Avenir Next" w:hAnsi="Avenir Next" w:cs="Cambria"/>
          <w:color w:val="000000" w:themeColor="text1"/>
          <w:sz w:val="21"/>
          <w:szCs w:val="21"/>
        </w:rPr>
        <w:t>ος</w:t>
      </w:r>
      <w:r w:rsidRPr="00386D76">
        <w:rPr>
          <w:rFonts w:ascii="Avenir Next" w:hAnsi="Avenir Next"/>
          <w:color w:val="000000" w:themeColor="text1"/>
          <w:sz w:val="21"/>
          <w:szCs w:val="21"/>
        </w:rPr>
        <w:t xml:space="preserve"> </w:t>
      </w:r>
      <w:r w:rsidRPr="00386D76">
        <w:rPr>
          <w:rFonts w:ascii="Avenir Next" w:hAnsi="Avenir Next" w:cs="Cambria"/>
          <w:color w:val="000000" w:themeColor="text1"/>
          <w:sz w:val="21"/>
          <w:szCs w:val="21"/>
        </w:rPr>
        <w:t>χρησιμο</w:t>
      </w:r>
      <w:r w:rsidRPr="00386D76">
        <w:rPr>
          <w:rFonts w:ascii="Avenir Next" w:hAnsi="Avenir Next"/>
          <w:color w:val="000000" w:themeColor="text1"/>
          <w:sz w:val="21"/>
          <w:szCs w:val="21"/>
        </w:rPr>
        <w:t>π</w:t>
      </w:r>
      <w:r w:rsidRPr="00386D76">
        <w:rPr>
          <w:rFonts w:ascii="Avenir Next" w:hAnsi="Avenir Next" w:cs="Cambria"/>
          <w:color w:val="000000" w:themeColor="text1"/>
          <w:sz w:val="21"/>
          <w:szCs w:val="21"/>
        </w:rPr>
        <w:t>οιείται</w:t>
      </w:r>
      <w:r w:rsidRPr="00386D76">
        <w:rPr>
          <w:rFonts w:ascii="Avenir Next" w:hAnsi="Avenir Next"/>
          <w:color w:val="000000" w:themeColor="text1"/>
          <w:sz w:val="21"/>
          <w:szCs w:val="21"/>
        </w:rPr>
        <w:t xml:space="preserve"> </w:t>
      </w:r>
      <w:r w:rsidRPr="00386D76">
        <w:rPr>
          <w:rFonts w:ascii="Avenir Next" w:hAnsi="Avenir Next" w:cs="Cambria"/>
          <w:color w:val="000000" w:themeColor="text1"/>
          <w:sz w:val="21"/>
          <w:szCs w:val="21"/>
        </w:rPr>
        <w:t>για</w:t>
      </w:r>
      <w:r w:rsidRPr="00386D76">
        <w:rPr>
          <w:rFonts w:ascii="Avenir Next" w:hAnsi="Avenir Next"/>
          <w:color w:val="000000" w:themeColor="text1"/>
          <w:sz w:val="21"/>
          <w:szCs w:val="21"/>
        </w:rPr>
        <w:t xml:space="preserve"> </w:t>
      </w:r>
      <w:r w:rsidRPr="00386D76">
        <w:rPr>
          <w:rFonts w:ascii="Avenir Next" w:hAnsi="Avenir Next" w:cs="Cambria"/>
          <w:color w:val="000000" w:themeColor="text1"/>
          <w:sz w:val="21"/>
          <w:szCs w:val="21"/>
        </w:rPr>
        <w:t>να</w:t>
      </w:r>
      <w:r w:rsidRPr="00386D76">
        <w:rPr>
          <w:rFonts w:ascii="Avenir Next" w:hAnsi="Avenir Next"/>
          <w:color w:val="000000" w:themeColor="text1"/>
          <w:sz w:val="21"/>
          <w:szCs w:val="21"/>
        </w:rPr>
        <w:t xml:space="preserve"> "</w:t>
      </w:r>
      <w:r w:rsidRPr="00386D76">
        <w:rPr>
          <w:rFonts w:ascii="Avenir Next" w:hAnsi="Avenir Next" w:cs="Cambria"/>
          <w:color w:val="000000" w:themeColor="text1"/>
          <w:sz w:val="21"/>
          <w:szCs w:val="21"/>
        </w:rPr>
        <w:t>μαλακώσει</w:t>
      </w:r>
      <w:r w:rsidRPr="00386D76">
        <w:rPr>
          <w:rFonts w:ascii="Avenir Next" w:hAnsi="Avenir Next"/>
          <w:color w:val="000000" w:themeColor="text1"/>
          <w:sz w:val="21"/>
          <w:szCs w:val="21"/>
        </w:rPr>
        <w:t xml:space="preserve">" </w:t>
      </w:r>
      <w:r w:rsidRPr="00386D76">
        <w:rPr>
          <w:rFonts w:ascii="Avenir Next" w:hAnsi="Avenir Next" w:cs="Cambria"/>
          <w:color w:val="000000" w:themeColor="text1"/>
          <w:sz w:val="21"/>
          <w:szCs w:val="21"/>
        </w:rPr>
        <w:t>τις</w:t>
      </w:r>
      <w:r w:rsidRPr="00386D76">
        <w:rPr>
          <w:rFonts w:ascii="Avenir Next" w:hAnsi="Avenir Next"/>
          <w:color w:val="000000" w:themeColor="text1"/>
          <w:sz w:val="21"/>
          <w:szCs w:val="21"/>
        </w:rPr>
        <w:t xml:space="preserve"> </w:t>
      </w:r>
      <w:r w:rsidRPr="00386D76">
        <w:rPr>
          <w:rFonts w:ascii="Avenir Next" w:hAnsi="Avenir Next" w:cs="Cambria"/>
          <w:color w:val="000000" w:themeColor="text1"/>
          <w:sz w:val="21"/>
          <w:szCs w:val="21"/>
        </w:rPr>
        <w:t>άκρες</w:t>
      </w:r>
      <w:r w:rsidRPr="00386D76">
        <w:rPr>
          <w:rFonts w:ascii="Avenir Next" w:hAnsi="Avenir Next"/>
          <w:color w:val="000000" w:themeColor="text1"/>
          <w:sz w:val="21"/>
          <w:szCs w:val="21"/>
        </w:rPr>
        <w:t xml:space="preserve"> </w:t>
      </w:r>
      <w:r w:rsidRPr="00386D76">
        <w:rPr>
          <w:rFonts w:ascii="Avenir Next" w:hAnsi="Avenir Next" w:cs="Cambria"/>
          <w:color w:val="000000" w:themeColor="text1"/>
          <w:sz w:val="21"/>
          <w:szCs w:val="21"/>
        </w:rPr>
        <w:t>του</w:t>
      </w:r>
      <w:r w:rsidRPr="00386D76">
        <w:rPr>
          <w:rFonts w:ascii="Avenir Next" w:hAnsi="Avenir Next"/>
          <w:color w:val="000000" w:themeColor="text1"/>
          <w:sz w:val="21"/>
          <w:szCs w:val="21"/>
        </w:rPr>
        <w:t xml:space="preserve"> </w:t>
      </w:r>
      <w:r w:rsidRPr="00386D76">
        <w:rPr>
          <w:rFonts w:ascii="Avenir Next" w:hAnsi="Avenir Next" w:cs="Cambria"/>
          <w:color w:val="000000" w:themeColor="text1"/>
          <w:sz w:val="21"/>
          <w:szCs w:val="21"/>
        </w:rPr>
        <w:t>ενθέματος</w:t>
      </w:r>
      <w:r w:rsidRPr="00386D76">
        <w:rPr>
          <w:rFonts w:ascii="Avenir Next" w:hAnsi="Avenir Next"/>
          <w:color w:val="000000" w:themeColor="text1"/>
          <w:sz w:val="21"/>
          <w:szCs w:val="21"/>
        </w:rPr>
        <w:t xml:space="preserve">, </w:t>
      </w:r>
      <w:r w:rsidRPr="00386D76">
        <w:rPr>
          <w:rFonts w:ascii="Avenir Next" w:hAnsi="Avenir Next" w:cs="Cambria"/>
          <w:color w:val="000000" w:themeColor="text1"/>
          <w:sz w:val="21"/>
          <w:szCs w:val="21"/>
        </w:rPr>
        <w:t>να</w:t>
      </w:r>
      <w:r w:rsidRPr="00386D76">
        <w:rPr>
          <w:rFonts w:ascii="Avenir Next" w:hAnsi="Avenir Next"/>
          <w:color w:val="000000" w:themeColor="text1"/>
          <w:sz w:val="21"/>
          <w:szCs w:val="21"/>
        </w:rPr>
        <w:t xml:space="preserve"> </w:t>
      </w:r>
      <w:r w:rsidRPr="00386D76">
        <w:rPr>
          <w:rFonts w:ascii="Avenir Next" w:hAnsi="Avenir Next" w:cs="Cambria"/>
          <w:color w:val="000000" w:themeColor="text1"/>
          <w:sz w:val="21"/>
          <w:szCs w:val="21"/>
        </w:rPr>
        <w:t>γεμίσει</w:t>
      </w:r>
      <w:r w:rsidRPr="00386D76">
        <w:rPr>
          <w:rFonts w:ascii="Avenir Next" w:hAnsi="Avenir Next"/>
          <w:color w:val="000000" w:themeColor="text1"/>
          <w:sz w:val="21"/>
          <w:szCs w:val="21"/>
        </w:rPr>
        <w:t xml:space="preserve"> </w:t>
      </w:r>
      <w:r w:rsidRPr="00386D76">
        <w:rPr>
          <w:rFonts w:ascii="Avenir Next" w:hAnsi="Avenir Next" w:cs="Cambria"/>
          <w:color w:val="000000" w:themeColor="text1"/>
          <w:sz w:val="21"/>
          <w:szCs w:val="21"/>
        </w:rPr>
        <w:t>τα</w:t>
      </w:r>
      <w:r w:rsidRPr="00386D76">
        <w:rPr>
          <w:rFonts w:ascii="Avenir Next" w:hAnsi="Avenir Next"/>
          <w:color w:val="000000" w:themeColor="text1"/>
          <w:sz w:val="21"/>
          <w:szCs w:val="21"/>
        </w:rPr>
        <w:t xml:space="preserve"> π</w:t>
      </w:r>
      <w:r w:rsidRPr="00386D76">
        <w:rPr>
          <w:rFonts w:ascii="Avenir Next" w:hAnsi="Avenir Next" w:cs="Cambria"/>
          <w:color w:val="000000" w:themeColor="text1"/>
          <w:sz w:val="21"/>
          <w:szCs w:val="21"/>
        </w:rPr>
        <w:t>λάγια</w:t>
      </w:r>
      <w:r w:rsidRPr="00386D76">
        <w:rPr>
          <w:rFonts w:ascii="Avenir Next" w:hAnsi="Avenir Next"/>
          <w:color w:val="000000" w:themeColor="text1"/>
          <w:sz w:val="21"/>
          <w:szCs w:val="21"/>
        </w:rPr>
        <w:t xml:space="preserve"> </w:t>
      </w:r>
      <w:r w:rsidRPr="00386D76">
        <w:rPr>
          <w:rFonts w:ascii="Avenir Next" w:hAnsi="Avenir Next" w:cs="Cambria"/>
          <w:color w:val="000000" w:themeColor="text1"/>
          <w:sz w:val="21"/>
          <w:szCs w:val="21"/>
        </w:rPr>
        <w:t>κοιλώματα</w:t>
      </w:r>
      <w:r w:rsidRPr="00386D76">
        <w:rPr>
          <w:rFonts w:ascii="Avenir Next" w:hAnsi="Avenir Next"/>
          <w:color w:val="000000" w:themeColor="text1"/>
          <w:sz w:val="21"/>
          <w:szCs w:val="21"/>
        </w:rPr>
        <w:t xml:space="preserve"> (hip dips) </w:t>
      </w:r>
      <w:r w:rsidRPr="00386D76">
        <w:rPr>
          <w:rFonts w:ascii="Avenir Next" w:hAnsi="Avenir Next" w:cs="Cambria"/>
          <w:color w:val="000000" w:themeColor="text1"/>
          <w:sz w:val="21"/>
          <w:szCs w:val="21"/>
        </w:rPr>
        <w:t>και</w:t>
      </w:r>
      <w:r w:rsidRPr="00386D76">
        <w:rPr>
          <w:rFonts w:ascii="Avenir Next" w:hAnsi="Avenir Next"/>
          <w:color w:val="000000" w:themeColor="text1"/>
          <w:sz w:val="21"/>
          <w:szCs w:val="21"/>
        </w:rPr>
        <w:t xml:space="preserve"> </w:t>
      </w:r>
      <w:r w:rsidRPr="00386D76">
        <w:rPr>
          <w:rFonts w:ascii="Avenir Next" w:hAnsi="Avenir Next" w:cs="Cambria"/>
          <w:color w:val="000000" w:themeColor="text1"/>
          <w:sz w:val="21"/>
          <w:szCs w:val="21"/>
        </w:rPr>
        <w:t>να</w:t>
      </w:r>
      <w:r w:rsidRPr="00386D76">
        <w:rPr>
          <w:rFonts w:ascii="Avenir Next" w:hAnsi="Avenir Next"/>
          <w:color w:val="000000" w:themeColor="text1"/>
          <w:sz w:val="21"/>
          <w:szCs w:val="21"/>
        </w:rPr>
        <w:t xml:space="preserve"> π</w:t>
      </w:r>
      <w:r w:rsidRPr="00386D76">
        <w:rPr>
          <w:rFonts w:ascii="Avenir Next" w:hAnsi="Avenir Next" w:cs="Cambria"/>
          <w:color w:val="000000" w:themeColor="text1"/>
          <w:sz w:val="21"/>
          <w:szCs w:val="21"/>
        </w:rPr>
        <w:t>ροσφέρει</w:t>
      </w:r>
      <w:r w:rsidRPr="00386D76">
        <w:rPr>
          <w:rFonts w:ascii="Avenir Next" w:hAnsi="Avenir Next"/>
          <w:color w:val="000000" w:themeColor="text1"/>
          <w:sz w:val="21"/>
          <w:szCs w:val="21"/>
        </w:rPr>
        <w:t xml:space="preserve"> </w:t>
      </w:r>
      <w:r w:rsidRPr="00386D76">
        <w:rPr>
          <w:rFonts w:ascii="Avenir Next" w:hAnsi="Avenir Next" w:cs="Cambria"/>
          <w:color w:val="000000" w:themeColor="text1"/>
          <w:sz w:val="21"/>
          <w:szCs w:val="21"/>
        </w:rPr>
        <w:t>ένα</w:t>
      </w:r>
      <w:r w:rsidRPr="00386D76">
        <w:rPr>
          <w:rFonts w:ascii="Avenir Next" w:hAnsi="Avenir Next"/>
          <w:color w:val="000000" w:themeColor="text1"/>
          <w:sz w:val="21"/>
          <w:szCs w:val="21"/>
        </w:rPr>
        <w:t xml:space="preserve"> π</w:t>
      </w:r>
      <w:r w:rsidRPr="00386D76">
        <w:rPr>
          <w:rFonts w:ascii="Avenir Next" w:hAnsi="Avenir Next" w:cs="Cambria"/>
          <w:color w:val="000000" w:themeColor="text1"/>
          <w:sz w:val="21"/>
          <w:szCs w:val="21"/>
        </w:rPr>
        <w:t>ιο</w:t>
      </w:r>
      <w:r w:rsidRPr="00386D76">
        <w:rPr>
          <w:rFonts w:ascii="Avenir Next" w:hAnsi="Avenir Next"/>
          <w:color w:val="000000" w:themeColor="text1"/>
          <w:sz w:val="21"/>
          <w:szCs w:val="21"/>
        </w:rPr>
        <w:t xml:space="preserve"> </w:t>
      </w:r>
      <w:r w:rsidRPr="00386D76">
        <w:rPr>
          <w:rFonts w:ascii="Avenir Next" w:hAnsi="Avenir Next" w:cs="Cambria"/>
          <w:color w:val="000000" w:themeColor="text1"/>
          <w:sz w:val="21"/>
          <w:szCs w:val="21"/>
        </w:rPr>
        <w:t>φυσικό</w:t>
      </w:r>
      <w:r w:rsidRPr="00386D76">
        <w:rPr>
          <w:rFonts w:ascii="Avenir Next" w:hAnsi="Avenir Next"/>
          <w:color w:val="000000" w:themeColor="text1"/>
          <w:sz w:val="21"/>
          <w:szCs w:val="21"/>
        </w:rPr>
        <w:t xml:space="preserve">, </w:t>
      </w:r>
      <w:r w:rsidRPr="00386D76">
        <w:rPr>
          <w:rFonts w:ascii="Avenir Next" w:hAnsi="Avenir Next" w:cs="Cambria"/>
          <w:color w:val="000000" w:themeColor="text1"/>
          <w:sz w:val="21"/>
          <w:szCs w:val="21"/>
        </w:rPr>
        <w:t>ομοιογενές</w:t>
      </w:r>
      <w:r w:rsidRPr="00386D76">
        <w:rPr>
          <w:rFonts w:ascii="Avenir Next" w:hAnsi="Avenir Next"/>
          <w:color w:val="000000" w:themeColor="text1"/>
          <w:sz w:val="21"/>
          <w:szCs w:val="21"/>
        </w:rPr>
        <w:t xml:space="preserve"> </w:t>
      </w:r>
      <w:r w:rsidRPr="00386D76">
        <w:rPr>
          <w:rFonts w:ascii="Avenir Next" w:hAnsi="Avenir Next" w:cs="Cambria"/>
          <w:color w:val="000000" w:themeColor="text1"/>
          <w:sz w:val="21"/>
          <w:szCs w:val="21"/>
        </w:rPr>
        <w:t>α</w:t>
      </w:r>
      <w:r w:rsidRPr="00386D76">
        <w:rPr>
          <w:rFonts w:ascii="Avenir Next" w:hAnsi="Avenir Next"/>
          <w:color w:val="000000" w:themeColor="text1"/>
          <w:sz w:val="21"/>
          <w:szCs w:val="21"/>
        </w:rPr>
        <w:t>π</w:t>
      </w:r>
      <w:r w:rsidRPr="00386D76">
        <w:rPr>
          <w:rFonts w:ascii="Avenir Next" w:hAnsi="Avenir Next" w:cs="Cambria"/>
          <w:color w:val="000000" w:themeColor="text1"/>
          <w:sz w:val="21"/>
          <w:szCs w:val="21"/>
        </w:rPr>
        <w:t>οτέλεσμα</w:t>
      </w:r>
      <w:r w:rsidRPr="00386D76">
        <w:rPr>
          <w:rFonts w:ascii="Avenir Next" w:hAnsi="Avenir Next"/>
          <w:color w:val="000000" w:themeColor="text1"/>
          <w:sz w:val="21"/>
          <w:szCs w:val="21"/>
        </w:rPr>
        <w:t xml:space="preserve"> </w:t>
      </w:r>
      <w:r w:rsidRPr="00386D76">
        <w:rPr>
          <w:rFonts w:ascii="Avenir Next" w:hAnsi="Avenir Next" w:cs="Cambria"/>
          <w:color w:val="000000" w:themeColor="text1"/>
          <w:sz w:val="21"/>
          <w:szCs w:val="21"/>
        </w:rPr>
        <w:t>στην</w:t>
      </w:r>
      <w:r w:rsidRPr="00386D76">
        <w:rPr>
          <w:rFonts w:ascii="Avenir Next" w:hAnsi="Avenir Next"/>
          <w:color w:val="000000" w:themeColor="text1"/>
          <w:sz w:val="21"/>
          <w:szCs w:val="21"/>
        </w:rPr>
        <w:t xml:space="preserve"> </w:t>
      </w:r>
      <w:r w:rsidRPr="00386D76">
        <w:rPr>
          <w:rFonts w:ascii="Avenir Next" w:hAnsi="Avenir Next" w:cs="Cambria"/>
          <w:color w:val="000000" w:themeColor="text1"/>
          <w:sz w:val="21"/>
          <w:szCs w:val="21"/>
        </w:rPr>
        <w:t>αφή</w:t>
      </w:r>
      <w:r w:rsidRPr="00386D76">
        <w:rPr>
          <w:rFonts w:ascii="Avenir Next" w:hAnsi="Avenir Next"/>
          <w:color w:val="000000" w:themeColor="text1"/>
          <w:sz w:val="21"/>
          <w:szCs w:val="21"/>
        </w:rPr>
        <w:t xml:space="preserve"> </w:t>
      </w:r>
      <w:r w:rsidRPr="00386D76">
        <w:rPr>
          <w:rFonts w:ascii="Avenir Next" w:hAnsi="Avenir Next" w:cs="Cambria"/>
          <w:color w:val="000000" w:themeColor="text1"/>
          <w:sz w:val="21"/>
          <w:szCs w:val="21"/>
        </w:rPr>
        <w:t>και</w:t>
      </w:r>
      <w:r w:rsidRPr="00386D76">
        <w:rPr>
          <w:rFonts w:ascii="Avenir Next" w:hAnsi="Avenir Next"/>
          <w:color w:val="000000" w:themeColor="text1"/>
          <w:sz w:val="21"/>
          <w:szCs w:val="21"/>
        </w:rPr>
        <w:t xml:space="preserve"> </w:t>
      </w:r>
      <w:r w:rsidRPr="00386D76">
        <w:rPr>
          <w:rFonts w:ascii="Avenir Next" w:hAnsi="Avenir Next" w:cs="Cambria"/>
          <w:color w:val="000000" w:themeColor="text1"/>
          <w:sz w:val="21"/>
          <w:szCs w:val="21"/>
        </w:rPr>
        <w:t>την</w:t>
      </w:r>
      <w:r w:rsidRPr="00386D76">
        <w:rPr>
          <w:rFonts w:ascii="Avenir Next" w:hAnsi="Avenir Next"/>
          <w:color w:val="000000" w:themeColor="text1"/>
          <w:sz w:val="21"/>
          <w:szCs w:val="21"/>
        </w:rPr>
        <w:t xml:space="preserve"> </w:t>
      </w:r>
      <w:r w:rsidRPr="00386D76">
        <w:rPr>
          <w:rFonts w:ascii="Avenir Next" w:hAnsi="Avenir Next" w:cs="Cambria"/>
          <w:color w:val="000000" w:themeColor="text1"/>
          <w:sz w:val="21"/>
          <w:szCs w:val="21"/>
        </w:rPr>
        <w:t>όψη</w:t>
      </w:r>
      <w:r w:rsidRPr="00386D76">
        <w:rPr>
          <w:rFonts w:ascii="Avenir Next" w:hAnsi="Avenir Next"/>
          <w:color w:val="000000" w:themeColor="text1"/>
          <w:sz w:val="21"/>
          <w:szCs w:val="21"/>
        </w:rPr>
        <w:t>.</w:t>
      </w:r>
    </w:p>
    <w:p w14:paraId="6E99FEF6" w14:textId="77777777" w:rsidR="00386D76" w:rsidRPr="00784E1B" w:rsidRDefault="00386D76" w:rsidP="00784E1B">
      <w:pPr>
        <w:pStyle w:val="NormalWeb"/>
        <w:rPr>
          <w:rFonts w:ascii="Avenir Next" w:hAnsi="Avenir Next"/>
          <w:color w:val="000000" w:themeColor="text1"/>
          <w:lang w:val="el-GR"/>
        </w:rPr>
      </w:pPr>
    </w:p>
    <w:p w14:paraId="5F52F0FC" w14:textId="602A1C94" w:rsidR="004941B0" w:rsidRPr="00784E1B" w:rsidRDefault="008D0125" w:rsidP="00784E1B">
      <w:pPr>
        <w:rPr>
          <w:rFonts w:ascii="Avenir Next" w:hAnsi="Avenir Next"/>
          <w:color w:val="000000" w:themeColor="text1"/>
          <w:lang w:val="el-GR"/>
        </w:rPr>
      </w:pPr>
      <w:r>
        <w:rPr>
          <w:rFonts w:ascii="Avenir Next" w:hAnsi="Avenir Next"/>
          <w:noProof/>
          <w:color w:val="000000" w:themeColor="text1"/>
        </w:rPr>
        <w:pict w14:anchorId="25255F4A">
          <v:rect id="_x0000_i1025" alt="" style="width:391.9pt;height:.05pt;mso-width-percent:0;mso-height-percent:0;mso-width-percent:0;mso-height-percent:0" o:hrpct="864" o:hralign="center" o:hrstd="t" o:hr="t" fillcolor="#a0a0a0" stroked="f"/>
        </w:pict>
      </w:r>
    </w:p>
    <w:p w14:paraId="20D37234" w14:textId="77777777" w:rsidR="004941B0" w:rsidRPr="00784E1B"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r w:rsidRPr="00784E1B">
        <w:rPr>
          <w:rFonts w:ascii="Avenir Next" w:hAnsi="Avenir Next" w:cs="Menlo"/>
          <w:i/>
          <w:iCs/>
          <w:color w:val="000000" w:themeColor="text1"/>
          <w:lang w:val="el-GR"/>
        </w:rPr>
        <w:lastRenderedPageBreak/>
        <w:t>Αυτά είναι τα στοιχεία πληροφόρησης που θέλαμε να προσφέρουμε ως συμπλήρωμα στη συμβουλευτική. Σας συνιστούμε να διατηρήσετε αυτό το έγγραφο, να το ξαναδιαβάσετε μετά τη συμβουλευτική και να το</w:t>
      </w:r>
    </w:p>
    <w:p w14:paraId="6F54A2F1" w14:textId="587867C5" w:rsidR="004941B0" w:rsidRPr="00784E1B"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r w:rsidRPr="00784E1B">
        <w:rPr>
          <w:rFonts w:ascii="Avenir Next" w:hAnsi="Avenir Next" w:cs="Menlo"/>
          <w:i/>
          <w:iCs/>
          <w:color w:val="000000" w:themeColor="text1"/>
          <w:lang w:val="el-GR"/>
        </w:rPr>
        <w:t>σκεφτείτε "με ηρεμία". Αυτή η σκέψη μπορεί να προκαλέσει νέες ερωτήσεις, για τις οποίες θα περιμένετε περαιτέρω πληροφορίες. Είμαστε στη διάθεσή σας για να συζητήσουμε περαιτέρω κατά τη διάρκεια μιας επόμενης συμβουλευτικής, ή ακόμα και τηλεφωνικά, ή ακόμα την ημέρα της επέμβασης, όπου θα ξανασυναντηθούμε πριν από την αναισθησία.</w:t>
      </w:r>
    </w:p>
    <w:p w14:paraId="1CFBECD1" w14:textId="77777777" w:rsidR="004941B0" w:rsidRPr="00784E1B" w:rsidRDefault="004941B0" w:rsidP="004941B0">
      <w:pPr>
        <w:pBdr>
          <w:bar w:val="single" w:sz="4" w:color="auto"/>
        </w:pBdr>
        <w:autoSpaceDE w:val="0"/>
        <w:autoSpaceDN w:val="0"/>
        <w:adjustRightInd w:val="0"/>
        <w:spacing w:after="298" w:line="240" w:lineRule="auto"/>
        <w:jc w:val="both"/>
        <w:rPr>
          <w:rFonts w:ascii="Avenir Next" w:hAnsi="Avenir Next" w:cs="Menlo"/>
          <w:b/>
          <w:bCs/>
          <w:color w:val="000000" w:themeColor="text1"/>
          <w:sz w:val="36"/>
          <w:szCs w:val="36"/>
          <w:lang w:val="el-GR"/>
        </w:rPr>
      </w:pPr>
    </w:p>
    <w:p w14:paraId="07B8CBBF" w14:textId="77777777" w:rsidR="004941B0" w:rsidRPr="00784E1B" w:rsidRDefault="004941B0" w:rsidP="004941B0">
      <w:pPr>
        <w:pBdr>
          <w:bar w:val="single" w:sz="4" w:color="auto"/>
        </w:pBdr>
        <w:autoSpaceDE w:val="0"/>
        <w:autoSpaceDN w:val="0"/>
        <w:adjustRightInd w:val="0"/>
        <w:spacing w:after="240" w:line="240" w:lineRule="auto"/>
        <w:rPr>
          <w:rFonts w:ascii="Avenir Next" w:hAnsi="Avenir Next" w:cs="Menlo"/>
          <w:color w:val="000000" w:themeColor="text1"/>
          <w:lang w:val="el-GR"/>
        </w:rPr>
      </w:pPr>
      <w:r w:rsidRPr="00784E1B">
        <w:rPr>
          <w:rFonts w:ascii="Avenir Next" w:hAnsi="Avenir Next" w:cs="Menlo"/>
          <w:b/>
          <w:bCs/>
          <w:color w:val="000000" w:themeColor="text1"/>
          <w:lang w:val="el-GR"/>
        </w:rPr>
        <w:t>ΠΡΟΣΩΠΙΚΕΣ ΠΑΡΑΤΗΡΗΣΕΙΣ:</w:t>
      </w:r>
    </w:p>
    <w:p w14:paraId="582865BA" w14:textId="5167D108" w:rsidR="004941B0" w:rsidRPr="00784E1B" w:rsidRDefault="00784E1B" w:rsidP="004941B0">
      <w:pPr>
        <w:rPr>
          <w:rFonts w:ascii="Avenir Next" w:hAnsi="Avenir Next"/>
          <w:color w:val="000000" w:themeColor="text1"/>
          <w:lang w:val="el-GR"/>
        </w:rPr>
      </w:pPr>
      <w:r w:rsidRPr="00784E1B">
        <w:rPr>
          <w:rFonts w:ascii="Avenir Next" w:hAnsi="Avenir Next" w:cs="Menlo"/>
          <w:color w:val="000000" w:themeColor="text1"/>
          <w:lang w:val="el-GR"/>
        </w:rPr>
        <w:t>——————————————————————————————————————————————————————————————————————————————————————————————————————————————————————————————————</w:t>
      </w:r>
      <w:r w:rsidR="00740A35" w:rsidRPr="00784E1B">
        <w:rPr>
          <w:rFonts w:ascii="Avenir Next" w:hAnsi="Avenir Next" w:cs="Menlo"/>
          <w:color w:val="000000" w:themeColor="text1"/>
          <w:lang w:val="el-GR"/>
        </w:rPr>
        <w:t>———————————————————————————————————————————————————————————————————————————————————————————————————————————————————————————————————————————————————————————————————————————————————————————————————————————————————————————————————————————————————————————————————————————————————————————————————————————————————————————————————————————————————————————————————————————————————————————————————————————————————————————————————————————————————————————————————————</w:t>
      </w:r>
    </w:p>
    <w:sectPr w:rsidR="004941B0" w:rsidRPr="00784E1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Menlo">
    <w:panose1 w:val="020B0609030804020204"/>
    <w:charset w:val="00"/>
    <w:family w:val="modern"/>
    <w:pitch w:val="fixed"/>
    <w:sig w:usb0="E60022FF" w:usb1="D200F9FB" w:usb2="02000028"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08863D41"/>
    <w:multiLevelType w:val="multilevel"/>
    <w:tmpl w:val="50E83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201F9C"/>
    <w:multiLevelType w:val="multilevel"/>
    <w:tmpl w:val="B4908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6E5D31"/>
    <w:multiLevelType w:val="multilevel"/>
    <w:tmpl w:val="E8328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7F29DD"/>
    <w:multiLevelType w:val="multilevel"/>
    <w:tmpl w:val="5B3A4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3B6A29"/>
    <w:multiLevelType w:val="multilevel"/>
    <w:tmpl w:val="F1E80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035BE7"/>
    <w:multiLevelType w:val="multilevel"/>
    <w:tmpl w:val="F354A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4B66E0"/>
    <w:multiLevelType w:val="multilevel"/>
    <w:tmpl w:val="D0AA8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A3B37C1"/>
    <w:multiLevelType w:val="multilevel"/>
    <w:tmpl w:val="43405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392FD6"/>
    <w:multiLevelType w:val="multilevel"/>
    <w:tmpl w:val="AF640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C71C1D"/>
    <w:multiLevelType w:val="multilevel"/>
    <w:tmpl w:val="60AAF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4270197">
    <w:abstractNumId w:val="8"/>
  </w:num>
  <w:num w:numId="2" w16cid:durableId="1165433305">
    <w:abstractNumId w:val="6"/>
  </w:num>
  <w:num w:numId="3" w16cid:durableId="509948936">
    <w:abstractNumId w:val="5"/>
  </w:num>
  <w:num w:numId="4" w16cid:durableId="1724404431">
    <w:abstractNumId w:val="4"/>
  </w:num>
  <w:num w:numId="5" w16cid:durableId="1365062516">
    <w:abstractNumId w:val="7"/>
  </w:num>
  <w:num w:numId="6" w16cid:durableId="1985698499">
    <w:abstractNumId w:val="3"/>
  </w:num>
  <w:num w:numId="7" w16cid:durableId="723601099">
    <w:abstractNumId w:val="2"/>
  </w:num>
  <w:num w:numId="8" w16cid:durableId="696658376">
    <w:abstractNumId w:val="1"/>
  </w:num>
  <w:num w:numId="9" w16cid:durableId="422654475">
    <w:abstractNumId w:val="0"/>
  </w:num>
  <w:num w:numId="10" w16cid:durableId="723479868">
    <w:abstractNumId w:val="14"/>
  </w:num>
  <w:num w:numId="11" w16cid:durableId="1894003908">
    <w:abstractNumId w:val="16"/>
  </w:num>
  <w:num w:numId="12" w16cid:durableId="1426151215">
    <w:abstractNumId w:val="10"/>
  </w:num>
  <w:num w:numId="13" w16cid:durableId="1995715767">
    <w:abstractNumId w:val="17"/>
  </w:num>
  <w:num w:numId="14" w16cid:durableId="2096197095">
    <w:abstractNumId w:val="11"/>
  </w:num>
  <w:num w:numId="15" w16cid:durableId="2112894837">
    <w:abstractNumId w:val="18"/>
  </w:num>
  <w:num w:numId="16" w16cid:durableId="1112477393">
    <w:abstractNumId w:val="12"/>
  </w:num>
  <w:num w:numId="17" w16cid:durableId="1200625083">
    <w:abstractNumId w:val="9"/>
  </w:num>
  <w:num w:numId="18" w16cid:durableId="89356135">
    <w:abstractNumId w:val="13"/>
  </w:num>
  <w:num w:numId="19" w16cid:durableId="10422492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0516"/>
    <w:rsid w:val="0015074B"/>
    <w:rsid w:val="0029639D"/>
    <w:rsid w:val="00326F90"/>
    <w:rsid w:val="00386D76"/>
    <w:rsid w:val="004941B0"/>
    <w:rsid w:val="004C0952"/>
    <w:rsid w:val="00574AA3"/>
    <w:rsid w:val="006B0B1D"/>
    <w:rsid w:val="006D26DE"/>
    <w:rsid w:val="00740A35"/>
    <w:rsid w:val="00784E1B"/>
    <w:rsid w:val="008D0125"/>
    <w:rsid w:val="008F27A8"/>
    <w:rsid w:val="0090265F"/>
    <w:rsid w:val="00AA1D8D"/>
    <w:rsid w:val="00AB240F"/>
    <w:rsid w:val="00B47730"/>
    <w:rsid w:val="00C37B06"/>
    <w:rsid w:val="00CB0664"/>
    <w:rsid w:val="00EB766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0AC58E"/>
  <w14:defaultImageDpi w14:val="300"/>
  <w15:docId w15:val="{EBB265EA-1295-CB4F-A1A3-B1D081C16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784E1B"/>
    <w:pPr>
      <w:spacing w:before="100" w:beforeAutospacing="1" w:after="100" w:afterAutospacing="1" w:line="240" w:lineRule="auto"/>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3815</Words>
  <Characters>20985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24751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Office</cp:lastModifiedBy>
  <cp:revision>4</cp:revision>
  <dcterms:created xsi:type="dcterms:W3CDTF">2026-02-09T14:18:00Z</dcterms:created>
  <dcterms:modified xsi:type="dcterms:W3CDTF">2026-02-23T19:27:00Z</dcterms:modified>
  <cp:category/>
</cp:coreProperties>
</file>