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417CDB" w:rsidRDefault="00574AA3" w:rsidP="00574AA3">
      <w:pPr>
        <w:jc w:val="center"/>
        <w:rPr>
          <w:rFonts w:ascii="Avenir Next" w:hAnsi="Avenir Next"/>
          <w:i/>
          <w:color w:val="000000" w:themeColor="text1"/>
          <w:sz w:val="28"/>
          <w:lang w:val="el-GR"/>
        </w:rPr>
      </w:pPr>
      <w:r w:rsidRPr="00417CDB">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b/>
          <w:bCs/>
          <w:i/>
          <w:color w:val="000000" w:themeColor="text1"/>
          <w:sz w:val="32"/>
          <w:szCs w:val="32"/>
          <w:lang w:val="el-GR"/>
        </w:rPr>
      </w:pPr>
    </w:p>
    <w:p w14:paraId="2581004A" w14:textId="77777777" w:rsidR="00417CDB" w:rsidRPr="00417CDB" w:rsidRDefault="00417CDB">
      <w:pPr>
        <w:rPr>
          <w:rFonts w:ascii="Avenir Next" w:hAnsi="Avenir Next"/>
          <w:b/>
          <w:bCs/>
          <w:i/>
          <w:color w:val="000000" w:themeColor="text1"/>
          <w:sz w:val="32"/>
          <w:szCs w:val="32"/>
          <w:lang w:val="el-GR"/>
        </w:rPr>
      </w:pPr>
    </w:p>
    <w:p w14:paraId="610B8E42" w14:textId="5318E1C6" w:rsidR="004941B0" w:rsidRPr="00417CDB" w:rsidRDefault="00417CDB">
      <w:pPr>
        <w:rPr>
          <w:rFonts w:ascii="Avenir Next" w:hAnsi="Avenir Next"/>
          <w:b/>
          <w:bCs/>
          <w:i/>
          <w:color w:val="000000" w:themeColor="text1"/>
          <w:sz w:val="32"/>
          <w:szCs w:val="32"/>
          <w:lang w:val="el-GR"/>
        </w:rPr>
      </w:pPr>
      <w:r w:rsidRPr="00417CDB">
        <w:rPr>
          <w:rFonts w:ascii="Avenir Next" w:hAnsi="Avenir Next"/>
          <w:b/>
          <w:bCs/>
          <w:i/>
          <w:color w:val="000000" w:themeColor="text1"/>
          <w:sz w:val="32"/>
          <w:szCs w:val="32"/>
          <w:lang w:val="el-GR"/>
        </w:rPr>
        <w:t xml:space="preserve">ΑΠΟΚΑΤΑΣΤΑΣΗ ΜΑΣΤΟΥ ΜΕ ΕΛΕΥΘΕΡΟ ΚΡΗΜΝΟ  ΚΟΙΛΙΑΚΗΣ ΧΩΡΑΣ – </w:t>
      </w:r>
      <w:r w:rsidRPr="00417CDB">
        <w:rPr>
          <w:rFonts w:ascii="Avenir Next" w:hAnsi="Avenir Next"/>
          <w:b/>
          <w:bCs/>
          <w:i/>
          <w:color w:val="000000" w:themeColor="text1"/>
          <w:sz w:val="32"/>
          <w:szCs w:val="32"/>
          <w:lang w:val="fr-CH"/>
        </w:rPr>
        <w:t>DIEP</w:t>
      </w:r>
      <w:r w:rsidRPr="00417CDB">
        <w:rPr>
          <w:rFonts w:ascii="Avenir Next" w:hAnsi="Avenir Next"/>
          <w:b/>
          <w:bCs/>
          <w:i/>
          <w:color w:val="000000" w:themeColor="text1"/>
          <w:sz w:val="32"/>
          <w:szCs w:val="32"/>
          <w:lang w:val="el-GR"/>
        </w:rPr>
        <w:t xml:space="preserve"> </w:t>
      </w:r>
      <w:r w:rsidRPr="00417CDB">
        <w:rPr>
          <w:rFonts w:ascii="Avenir Next" w:hAnsi="Avenir Next"/>
          <w:b/>
          <w:bCs/>
          <w:i/>
          <w:color w:val="000000" w:themeColor="text1"/>
          <w:sz w:val="32"/>
          <w:szCs w:val="32"/>
          <w:lang w:val="fr-CH"/>
        </w:rPr>
        <w:t>FLAP</w:t>
      </w:r>
    </w:p>
    <w:p w14:paraId="713736D7" w14:textId="77777777" w:rsidR="00C71B78" w:rsidRPr="00417CDB"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75B0B9F1" w:rsidR="004941B0" w:rsidRPr="00417CD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17CDB">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417CDB">
        <w:rPr>
          <w:rFonts w:ascii="Avenir Next" w:hAnsi="Avenir Next" w:cs="Menlo"/>
          <w:i/>
          <w:iCs/>
          <w:color w:val="000000" w:themeColor="text1"/>
          <w:lang w:val="el-GR"/>
        </w:rPr>
        <w:t xml:space="preserve"> σε</w:t>
      </w:r>
      <w:r w:rsidR="00417CDB" w:rsidRPr="00417CDB">
        <w:rPr>
          <w:rFonts w:ascii="Avenir Next" w:hAnsi="Avenir Next" w:cs="Menlo"/>
          <w:i/>
          <w:iCs/>
          <w:color w:val="000000" w:themeColor="text1"/>
          <w:lang w:val="el-GR"/>
        </w:rPr>
        <w:t xml:space="preserve"> αποκατάσταση μαστού με ελεύθερο κρημνό </w:t>
      </w:r>
      <w:r w:rsidR="00417CDB" w:rsidRPr="00417CDB">
        <w:rPr>
          <w:rFonts w:ascii="Avenir Next" w:hAnsi="Avenir Next" w:cs="Menlo"/>
          <w:i/>
          <w:iCs/>
          <w:color w:val="000000" w:themeColor="text1"/>
          <w:lang w:val="fr-CH"/>
        </w:rPr>
        <w:t>DIEP</w:t>
      </w:r>
      <w:r w:rsidR="00784E1B" w:rsidRPr="00417CDB">
        <w:rPr>
          <w:rFonts w:ascii="Avenir Next" w:hAnsi="Avenir Next" w:cs="Menlo"/>
          <w:i/>
          <w:iCs/>
          <w:color w:val="000000" w:themeColor="text1"/>
          <w:lang w:val="el-GR"/>
        </w:rPr>
        <w:t xml:space="preserve">. </w:t>
      </w:r>
      <w:r w:rsidRPr="00417CDB">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417CDB" w:rsidRDefault="004C0952" w:rsidP="004941B0">
      <w:pPr>
        <w:jc w:val="both"/>
        <w:rPr>
          <w:rFonts w:ascii="Avenir Next" w:hAnsi="Avenir Next" w:cs="Menlo"/>
          <w:i/>
          <w:iCs/>
          <w:color w:val="000000" w:themeColor="text1"/>
          <w:lang w:val="el-GR"/>
        </w:rPr>
      </w:pPr>
    </w:p>
    <w:p w14:paraId="02E098D4" w14:textId="77777777" w:rsidR="00F402B2" w:rsidRPr="00417CDB" w:rsidRDefault="005F2C17" w:rsidP="00F402B2">
      <w:pPr>
        <w:rPr>
          <w:rFonts w:ascii="Avenir Next" w:hAnsi="Avenir Next"/>
          <w:color w:val="000000" w:themeColor="text1"/>
        </w:rPr>
      </w:pPr>
      <w:r>
        <w:pict w14:anchorId="1D8C51F3">
          <v:rect id="Horizontal Line 3" o:spid="_x0000_s1029"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0EBA646" w14:textId="5E851BE7" w:rsidR="00F402B2" w:rsidRPr="00417CDB" w:rsidRDefault="00F402B2" w:rsidP="00F402B2">
      <w:pPr>
        <w:rPr>
          <w:rFonts w:ascii="Avenir Next" w:hAnsi="Avenir Next"/>
          <w:color w:val="000000" w:themeColor="text1"/>
        </w:rPr>
      </w:pPr>
    </w:p>
    <w:p w14:paraId="2B56A618" w14:textId="77777777" w:rsidR="00F402B2" w:rsidRPr="00417CDB" w:rsidRDefault="00F402B2" w:rsidP="00F402B2">
      <w:pPr>
        <w:pStyle w:val="Titre2"/>
        <w:rPr>
          <w:rFonts w:ascii="Avenir Next" w:hAnsi="Avenir Next"/>
          <w:color w:val="000000" w:themeColor="text1"/>
        </w:rPr>
      </w:pPr>
      <w:r w:rsidRPr="00417CDB">
        <w:rPr>
          <w:rFonts w:ascii="Avenir Next" w:hAnsi="Avenir Next"/>
          <w:color w:val="000000" w:themeColor="text1"/>
        </w:rPr>
        <w:t>ΟΡΙΣΜΟΣ, ΣΤΟΧΟΙ ΚΑΙ ΑΡΧΕΣ</w:t>
      </w:r>
    </w:p>
    <w:p w14:paraId="362EB851"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μαστεκτομή ή μαστεκτομία (οι όροι είναι συνώνυμοι) αντιστοιχεί στην αφαίρεση του μαστικού αδένα, ενός δερματικού κρημνού και της άλω.</w:t>
      </w:r>
    </w:p>
    <w:p w14:paraId="3961CDD9"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Είναι δυστυχώς απαραίτητη σε ορισμένες μορφές καρκίνου του μαστού.</w:t>
      </w:r>
    </w:p>
    <w:p w14:paraId="7822D02D"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Το αίτημα για ανακατασκευή μαστού είναι απολύτως θεμιτό μετά από μαστεκτομή.</w:t>
      </w:r>
    </w:p>
    <w:p w14:paraId="6A994016"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lastRenderedPageBreak/>
        <w:t xml:space="preserve">Ο κρημνός </w:t>
      </w:r>
      <w:r w:rsidRPr="00417CDB">
        <w:rPr>
          <w:rFonts w:ascii="Avenir Next" w:hAnsi="Avenir Next"/>
          <w:color w:val="000000" w:themeColor="text1"/>
        </w:rPr>
        <w:t>DIEP</w:t>
      </w:r>
      <w:r w:rsidRPr="00417CDB">
        <w:rPr>
          <w:rFonts w:ascii="Avenir Next" w:hAnsi="Avenir Next"/>
          <w:color w:val="000000" w:themeColor="text1"/>
          <w:lang w:val="el-GR"/>
        </w:rPr>
        <w:t xml:space="preserve">, από τα αρχικά </w:t>
      </w:r>
      <w:r w:rsidRPr="00417CDB">
        <w:rPr>
          <w:rFonts w:ascii="Avenir Next" w:hAnsi="Avenir Next"/>
          <w:color w:val="000000" w:themeColor="text1"/>
        </w:rPr>
        <w:t>Deep</w:t>
      </w:r>
      <w:r w:rsidRPr="00417CDB">
        <w:rPr>
          <w:rFonts w:ascii="Avenir Next" w:hAnsi="Avenir Next"/>
          <w:color w:val="000000" w:themeColor="text1"/>
          <w:lang w:val="el-GR"/>
        </w:rPr>
        <w:t xml:space="preserve"> </w:t>
      </w:r>
      <w:r w:rsidRPr="00417CDB">
        <w:rPr>
          <w:rFonts w:ascii="Avenir Next" w:hAnsi="Avenir Next"/>
          <w:color w:val="000000" w:themeColor="text1"/>
        </w:rPr>
        <w:t>Inferior</w:t>
      </w:r>
      <w:r w:rsidRPr="00417CDB">
        <w:rPr>
          <w:rFonts w:ascii="Avenir Next" w:hAnsi="Avenir Next"/>
          <w:color w:val="000000" w:themeColor="text1"/>
          <w:lang w:val="el-GR"/>
        </w:rPr>
        <w:t xml:space="preserve"> </w:t>
      </w:r>
      <w:r w:rsidRPr="00417CDB">
        <w:rPr>
          <w:rFonts w:ascii="Avenir Next" w:hAnsi="Avenir Next"/>
          <w:color w:val="000000" w:themeColor="text1"/>
        </w:rPr>
        <w:t>Epigastric</w:t>
      </w:r>
      <w:r w:rsidRPr="00417CDB">
        <w:rPr>
          <w:rFonts w:ascii="Avenir Next" w:hAnsi="Avenir Next"/>
          <w:color w:val="000000" w:themeColor="text1"/>
          <w:lang w:val="el-GR"/>
        </w:rPr>
        <w:t xml:space="preserve"> </w:t>
      </w:r>
      <w:r w:rsidRPr="00417CDB">
        <w:rPr>
          <w:rFonts w:ascii="Avenir Next" w:hAnsi="Avenir Next"/>
          <w:color w:val="000000" w:themeColor="text1"/>
        </w:rPr>
        <w:t>Perforator</w:t>
      </w:r>
      <w:r w:rsidRPr="00417CDB">
        <w:rPr>
          <w:rFonts w:ascii="Avenir Next" w:hAnsi="Avenir Next"/>
          <w:color w:val="000000" w:themeColor="text1"/>
          <w:lang w:val="el-GR"/>
        </w:rPr>
        <w:t xml:space="preserve"> </w:t>
      </w:r>
      <w:r w:rsidRPr="00417CDB">
        <w:rPr>
          <w:rFonts w:ascii="Avenir Next" w:hAnsi="Avenir Next"/>
          <w:color w:val="000000" w:themeColor="text1"/>
        </w:rPr>
        <w:t>flap</w:t>
      </w:r>
      <w:r w:rsidRPr="00417CDB">
        <w:rPr>
          <w:rFonts w:ascii="Avenir Next" w:hAnsi="Avenir Next"/>
          <w:color w:val="000000" w:themeColor="text1"/>
          <w:lang w:val="el-GR"/>
        </w:rPr>
        <w:t>, είναι μια πρωτότυπη τεχνική που μπορεί να προταθεί σε ασθενείς με ευνοϊκή ανατομία.</w:t>
      </w:r>
    </w:p>
    <w:p w14:paraId="143C8202"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περίσσεια δέρματος και λίπους σε αυτό το επίπεδο μεταφέρεται στον θώρακα προκειμένου να ανακατασκευαστεί ο μαστός χωρίς τη χρήση πρόθεσης.</w:t>
      </w:r>
    </w:p>
    <w:p w14:paraId="70543D6C"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ανακατασκευή αυτή καλύπτεται από την Κοινωνική Ασφάλιση.</w:t>
      </w:r>
    </w:p>
    <w:p w14:paraId="6AC54900"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Στόχος της χειρουργικής επέμβασης είναι η ανακατασκευή του όγκου και των περιγραμμάτων του μαστού με μεταφορά στον θώρακα της περίσσειας δέρματος και λίπους από την ομφαλική περιοχή. Η τεχνική αυτή προσφέρει ανακατασκευασμένο μαστό με μορφή και υφή φυσικές, δεδομένου ότι αποτελείται από τους ίδιους τους ιστούς της ασθενούς. Η ανακατασκευή αυτή είναι οριστική και εξελίξιμη· παρακολουθεί τις μεταβολές βάρους και τις επιδράσεις της βαρύτητας όπως ο φυσικός μαστός.</w:t>
      </w:r>
    </w:p>
    <w:p w14:paraId="2D8E6D14"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Αποτελεί ένα από τα στάδια της πλήρους ανακατασκευής μαστού, η οποία μπορεί να περιλαμβάνει επιπλέον, ανάλογα με την επιθυμία της ασθενούς, ανακατασκευή της άλω και της θηλής και ενδεχομένως επέμβαση στον υγιή μαστό για βελτίωση της συμμετρίας.</w:t>
      </w:r>
    </w:p>
    <w:p w14:paraId="4BFB5748" w14:textId="77777777" w:rsidR="00F402B2" w:rsidRPr="00417CDB" w:rsidRDefault="005F2C17" w:rsidP="00F402B2">
      <w:pPr>
        <w:rPr>
          <w:rFonts w:ascii="Avenir Next" w:hAnsi="Avenir Next"/>
          <w:color w:val="000000" w:themeColor="text1"/>
        </w:rPr>
      </w:pPr>
      <w:r w:rsidRPr="005F2C17">
        <w:rPr>
          <w:rFonts w:ascii="Avenir Next" w:hAnsi="Avenir Next"/>
          <w:noProof/>
          <w:color w:val="000000" w:themeColor="text1"/>
        </w:rPr>
        <w:pict w14:anchorId="350CC582">
          <v:rect id="_x0000_i1035" alt="" style="width:411.4pt;height:.05pt;mso-width-percent:0;mso-height-percent:0;mso-width-percent:0;mso-height-percent:0" o:hrpct="907" o:hralign="center" o:hrstd="t" o:hr="t" fillcolor="#a0a0a0" stroked="f"/>
        </w:pict>
      </w:r>
    </w:p>
    <w:p w14:paraId="045035C8" w14:textId="77777777" w:rsidR="00F402B2" w:rsidRPr="00417CDB" w:rsidRDefault="00F402B2" w:rsidP="00F402B2">
      <w:pPr>
        <w:pStyle w:val="Titre2"/>
        <w:rPr>
          <w:rFonts w:ascii="Avenir Next" w:hAnsi="Avenir Next"/>
          <w:color w:val="000000" w:themeColor="text1"/>
        </w:rPr>
      </w:pPr>
      <w:r w:rsidRPr="00417CDB">
        <w:rPr>
          <w:rFonts w:ascii="Avenir Next" w:hAnsi="Avenir Next"/>
          <w:color w:val="000000" w:themeColor="text1"/>
        </w:rPr>
        <w:t>ΕΝΑΛΛΑΚΤΙΚΕΣ</w:t>
      </w:r>
    </w:p>
    <w:p w14:paraId="142BFE38"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ανακατασκευή μαστού δεν είναι ποτέ υποχρεωτική. Η χρήση εξωτερικής πρόθεσης μπορεί να είναι επαρκώς ικανοποιητική για ορισμένες γυναίκες. Η ανακατασκευή παραμένει προσωπική επιλογή.</w:t>
      </w:r>
    </w:p>
    <w:p w14:paraId="76C46589" w14:textId="77777777" w:rsidR="00F402B2" w:rsidRPr="00417CDB" w:rsidRDefault="00F402B2" w:rsidP="00F402B2">
      <w:pPr>
        <w:pStyle w:val="NormalWeb"/>
        <w:rPr>
          <w:rFonts w:ascii="Avenir Next" w:hAnsi="Avenir Next"/>
          <w:color w:val="000000" w:themeColor="text1"/>
        </w:rPr>
      </w:pPr>
      <w:r w:rsidRPr="00417CDB">
        <w:rPr>
          <w:rFonts w:ascii="Avenir Next" w:hAnsi="Avenir Next"/>
          <w:color w:val="000000" w:themeColor="text1"/>
          <w:lang w:val="el-GR"/>
        </w:rPr>
        <w:t xml:space="preserve">Υπάρχουν και άλλες τεχνικές που χρησιμοποιούν ιστούς από άλλα σημεία του σώματος, όπως ο κρημνός του πλατέος ραχιαίου μυός. </w:t>
      </w:r>
      <w:r w:rsidRPr="00417CDB">
        <w:rPr>
          <w:rFonts w:ascii="Avenir Next" w:hAnsi="Avenir Next"/>
          <w:color w:val="000000" w:themeColor="text1"/>
        </w:rPr>
        <w:t>Κάθε τεχνική έχει τα δικά της πλεονεκτήματα και μειονεκτήματα.</w:t>
      </w:r>
    </w:p>
    <w:p w14:paraId="677825A3" w14:textId="77777777" w:rsidR="00F402B2" w:rsidRPr="00417CDB" w:rsidRDefault="005F2C17" w:rsidP="00F402B2">
      <w:pPr>
        <w:rPr>
          <w:rFonts w:ascii="Avenir Next" w:hAnsi="Avenir Next"/>
          <w:color w:val="000000" w:themeColor="text1"/>
        </w:rPr>
      </w:pPr>
      <w:r>
        <w:pict w14:anchorId="61D422A0">
          <v:rect id="Horizontal Line 6" o:spid="_x0000_s1028"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48DB93" w14:textId="77777777" w:rsidR="00F402B2" w:rsidRPr="00417CDB" w:rsidRDefault="00F402B2" w:rsidP="00F402B2">
      <w:pPr>
        <w:pStyle w:val="Titre2"/>
        <w:rPr>
          <w:rFonts w:ascii="Avenir Next" w:hAnsi="Avenir Next"/>
          <w:color w:val="000000" w:themeColor="text1"/>
        </w:rPr>
      </w:pPr>
      <w:r w:rsidRPr="00417CDB">
        <w:rPr>
          <w:rFonts w:ascii="Avenir Next" w:hAnsi="Avenir Next"/>
          <w:color w:val="000000" w:themeColor="text1"/>
        </w:rPr>
        <w:t>ΑΡΧΕΣ</w:t>
      </w:r>
    </w:p>
    <w:p w14:paraId="111C4576"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 xml:space="preserve">Η επέμβαση πραγματοποιείται είτε ταυτόχρονα με τη μαστεκτομή, οπότε μιλάμε για άμεση ανακατασκευή, είτε σε χρονική απόσταση από τη </w:t>
      </w:r>
      <w:r w:rsidRPr="00417CDB">
        <w:rPr>
          <w:rFonts w:ascii="Avenir Next" w:hAnsi="Avenir Next"/>
          <w:color w:val="000000" w:themeColor="text1"/>
          <w:lang w:val="el-GR"/>
        </w:rPr>
        <w:lastRenderedPageBreak/>
        <w:t>μαστεκτομή και τις συμπληρωματικές θεραπείες που ενδεχομένως απαιτήθηκαν, οπότε πρόκειται για δευτερογενή ανακατασκευή.</w:t>
      </w:r>
    </w:p>
    <w:p w14:paraId="04A1760B"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ουλή της μαστεκτομής επαναχρησιμοποιείται ως σημείο προσπέλασης για την ανακατασκευή· αν και μπορεί σε ορισμένες περιπτώσεις να βελτιωθεί, είναι αδύνατο να εξαφανιστεί.</w:t>
      </w:r>
    </w:p>
    <w:p w14:paraId="413A43FC"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επέμβαση απευθύνεται σε μη καπνίστριες γυναίκες χωρίς νοσογόνο παχυσαρκία και με ευνοϊκή κοιλιακή ανατομία, ιδανικά τέτοια που θα επιθυμούσαν να βελτιώσουν με κοιλιοπλαστική.</w:t>
      </w:r>
    </w:p>
    <w:p w14:paraId="734EF907"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τεχνική συνίσταται στην παρασκευή κρημνού, δηλαδή οριζόντιου τμήματος δέρματος και λίπους που λαμβάνεται από την υποομφαλική περιοχή της κοιλίας με αρτηρία και φλέβα, χωρίς να αφαιρείται ο ορθός κοιλιακός μυς ούτε η απονεύρωσή του. Ο κρημνός μεταφέρεται στον θώρακα και διατηρείται ζωντανός χάρη στην επανασύνδεση των αγγείων του με αγγεία της μασχάλης ή του θώρακα. Η μέθοδος αυτή απαιτεί μικροχειρουργική τεχνική.</w:t>
      </w:r>
    </w:p>
    <w:p w14:paraId="37B4839F"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Ο κρημνός διαμορφώνεται στο επίπεδο του θώρακα ώστε να ανακατασκευαστεί μαστός φυσικός, χωρίς πρόθεση, με όγκο επαρκή ώστε ο χειρουργός να μην χρειάζεται να χρησιμοποιήσει εσωτερική πρόθεση. Ο ανακατασκευασμένος μαστός θα έχει περιορισμένη αισθητικότητα στην αφή.</w:t>
      </w:r>
    </w:p>
    <w:p w14:paraId="232A2AD4"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αφαίρεση του κρημνού δημιουργεί ουλή στο κάτω μέρος της κοιλίας, σε όλο το πλάτος της.</w:t>
      </w:r>
    </w:p>
    <w:p w14:paraId="23B9C61B"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βελτίωση της κοιλιακής σιλουέτας συχνά εκλαμβάνεται ως πλεονέκτημα.</w:t>
      </w:r>
    </w:p>
    <w:p w14:paraId="28F1D167"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Δεν τοποθετείται συνθετικό πλέγμα για ενίσχυση του κοιλιακού τοιχώματος, καθώς η μη αφαίρεση του ορθού μυός και της απονεύρωσής του αποτρέπει την αποδυνάμωση του κοιλιακού τοιχώματος.</w:t>
      </w:r>
    </w:p>
    <w:p w14:paraId="5FFB1CDB"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συμμετρία με τον υγιή μαστό και η ανακατασκευή της άλω και της θηλής πραγματοποιούνται συχνότερα σε δεύτερο χρόνο, όταν ο όγκος του ανακατασκευασμένου μαστού έχει σταθεροποιηθεί.</w:t>
      </w:r>
    </w:p>
    <w:p w14:paraId="3F8EDF7D" w14:textId="77777777" w:rsidR="00F402B2" w:rsidRPr="00417CDB" w:rsidRDefault="00F402B2" w:rsidP="00F402B2">
      <w:pPr>
        <w:pStyle w:val="NormalWeb"/>
        <w:rPr>
          <w:rFonts w:ascii="Avenir Next" w:hAnsi="Avenir Next"/>
          <w:color w:val="000000" w:themeColor="text1"/>
          <w:lang w:val="el-GR"/>
        </w:rPr>
      </w:pPr>
      <w:r w:rsidRPr="00417CDB">
        <w:rPr>
          <w:rFonts w:ascii="Avenir Next" w:hAnsi="Avenir Next"/>
          <w:color w:val="000000" w:themeColor="text1"/>
          <w:lang w:val="el-GR"/>
        </w:rPr>
        <w:t>Η ανακατασκευή μαστού δεν τροποποιεί σε τίποτα την ογκολογική παρακολούθηση.</w:t>
      </w:r>
    </w:p>
    <w:p w14:paraId="6720A7C2" w14:textId="77777777" w:rsidR="00F402B2" w:rsidRPr="00417CDB" w:rsidRDefault="005F2C17" w:rsidP="00F402B2">
      <w:pPr>
        <w:rPr>
          <w:rFonts w:ascii="Avenir Next" w:hAnsi="Avenir Next"/>
          <w:color w:val="000000" w:themeColor="text1"/>
        </w:rPr>
      </w:pPr>
      <w:r>
        <w:pict w14:anchorId="740A0052">
          <v:rect id="Horizontal Line 7" o:spid="_x0000_s1027"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B20DEF9"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lastRenderedPageBreak/>
        <w:t>ΠΡΙΝ ΤΗΝ ΕΠΕΜΒΑΣΗ</w:t>
      </w:r>
    </w:p>
    <w:p w14:paraId="5716C2E7"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Πρόκειται για λεπτή χειρουργική επέμβαση, κατά την οποία οι απώλειες αίματος μπορεί να είναι σημαντικές και η οποία απαιτεί η ασθενής να βρίσκεται σε καλή γενική κατάσταση.</w:t>
      </w:r>
    </w:p>
    <w:p w14:paraId="1F3FF462"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Πραγματοποιείται ο συνήθης προεγχειρητικός έλεγχος σύμφωνα με τις ιατρικές οδηγίες.</w:t>
      </w:r>
    </w:p>
    <w:p w14:paraId="738F0C9F"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Πρέπει να διενεργηθεί αξονική αγγειογραφία (</w:t>
      </w:r>
      <w:r w:rsidRPr="00417CDB">
        <w:rPr>
          <w:rFonts w:ascii="Avenir Next" w:hAnsi="Avenir Next"/>
          <w:color w:val="000000" w:themeColor="text1"/>
        </w:rPr>
        <w:t>angioscanner</w:t>
      </w:r>
      <w:r w:rsidRPr="00417CDB">
        <w:rPr>
          <w:rFonts w:ascii="Avenir Next" w:hAnsi="Avenir Next"/>
          <w:color w:val="000000" w:themeColor="text1"/>
          <w:lang w:val="el-GR"/>
        </w:rPr>
        <w:t>) των αγγείων της κοιλίας πριν από την επέμβαση, ώστε να επιτραπεί ο σωστός προγραμματισμός της.</w:t>
      </w:r>
    </w:p>
    <w:p w14:paraId="51E4125E"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 αναισθησιολόγος θα σας εξετάσει σε προεγχειρητική επίσκεψη το αργότερο 48 ώρες πριν από την επέμβαση.</w:t>
      </w:r>
    </w:p>
    <w:p w14:paraId="35A17B7D"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Σε όλες τις περιπτώσεις, η ασθενής πρέπει να έχει υποβληθεί σε απεικονιστικό έλεγχο του άλλου μαστού (μαστογραφία, υπερηχογράφημα), εφόσον ο τελευταίος έλεγχος δεν είναι επαρκώς πρόσφατος.</w:t>
      </w:r>
    </w:p>
    <w:p w14:paraId="0F0B2E00"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Κανένα φάρμακο που περιέχει ασπιρίνη δεν πρέπει να ληφθεί κατά τις 10 ημέρες που προηγούνται της επέμβασης.</w:t>
      </w:r>
    </w:p>
    <w:p w14:paraId="3AF06355"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Οι κίνδυνοι θρομβοεμβολικών επεισοδίων με αυτόν τον τύπο ανακατασκευής είναι αρκετά αυξημένοι και ο αναισθησιολόγος θα σας χορηγήσει αντιθρομβωτικές κάλτσες (πρόληψη φλεβίτιδας), τις οποίες θα πρέπει να φοράτε ακόμη και κατά τη διάρκεια της επέμβασης έως την έξοδό σας από το νοσοκομείο. Θα σας ζητηθεί επίσης να προμηθευτείτε ζώνη κοιλιακής συμπίεσης με πρόσθιο κούμπωμα, η οποία θα χρησιμεύσει για στήριξη από τον πρώτο επίδεσμο και θα πρέπει να φοριέται συνεχώς επί αρκετές εβδομάδες.</w:t>
      </w:r>
    </w:p>
    <w:p w14:paraId="331F8999"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05E85422">
          <v:rect id="_x0000_i1032" alt="" style="width:411.4pt;height:.05pt;mso-width-percent:0;mso-height-percent:0;mso-width-percent:0;mso-height-percent:0" o:hrpct="907" o:hralign="center" o:hrstd="t" o:hr="t" fillcolor="#a0a0a0" stroked="f"/>
        </w:pict>
      </w:r>
    </w:p>
    <w:p w14:paraId="5BEE84A1"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ΤΟ ΖΗΤΗΜΑ ΤΟΥ ΚΑΠΝΟΥ</w:t>
      </w:r>
    </w:p>
    <w:p w14:paraId="6862EA5B"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 xml:space="preserve">Τα επιστημονικά δεδομένα είναι σήμερα ομόφωνα ως προς τις επιβλαβείς επιδράσεις της κατανάλωσης καπνού κατά τις εβδομάδες που περιβάλλουν μια χειρουργική επέμβαση. Οι επιδράσεις αυτές είναι πολλαπλές και μπορούν να προκαλέσουν σοβαρές διαταραχές επούλωσης, αποτυχίες της </w:t>
      </w:r>
      <w:r w:rsidRPr="00417CDB">
        <w:rPr>
          <w:rFonts w:ascii="Avenir Next" w:hAnsi="Avenir Next"/>
          <w:color w:val="000000" w:themeColor="text1"/>
          <w:lang w:val="el-GR"/>
        </w:rPr>
        <w:lastRenderedPageBreak/>
        <w:t>χειρουργικής πράξης και να ευνοήσουν τη λοίμωξη εμφυτεύσιμων υλικών (π.χ. ενθεμάτων μαστού).</w:t>
      </w:r>
    </w:p>
    <w:p w14:paraId="35C5850B"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Στις επεμβάσεις που περιλαμβάνουν εκτεταμένη αποκόλληση δέρματος, όπως η κοιλιοπλαστική, οι μαστοχειρουργικές επεμβάσεις ή το λίφτινγκ τραχήλου και προσώπου, το κάπνισμα μπορεί επίσης να αποτελέσει αιτία σοβαρών δερματικών επιπλοκών. Πέραν των κινδύνων που σχετίζονται άμεσα με τη χειρουργική πράξη, το κάπνισμα μπορεί να είναι υπεύθυνο για αναπνευστικές ή καρδιακές επιπλοκές κατά τη διάρκεια της αναισθησίας.</w:t>
      </w:r>
    </w:p>
    <w:p w14:paraId="758DC49E"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Στο πλαίσιο αυτό, η κοινότητα των πλαστικών χειρουργών συνιστά πλήρη διακοπή του καπνίσματος τουλάχιστον έναν μήνα πριν από την επέμβαση και έως την πλήρη επούλωση (γενικά 15 ημέρες μετά την επέμβαση). Το ηλεκτρονικό τσιγάρο πρέπει να θεωρείται με τον ίδιο τρόπο.</w:t>
      </w:r>
    </w:p>
    <w:p w14:paraId="5ABCE87E" w14:textId="338C4AA8"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 xml:space="preserve">Εάν καπνίζετε, συζητήστε το με τον χειρουργό και τον αναισθησιολόγο σας. Μπορεί να σας προταθεί θεραπεία υποκατάστασης νικοτίνης. </w:t>
      </w:r>
    </w:p>
    <w:p w14:paraId="1C3016CC"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Την ημέρα της επέμβασης, σε περίπτωση αμφιβολίας, μπορεί να σας ζητηθεί έλεγχος νικοτίνης στα ούρα και, σε περίπτωση θετικού αποτελέσματος, η επέμβαση μπορεί να ακυρωθεί από τον χειρουργό.</w:t>
      </w:r>
    </w:p>
    <w:p w14:paraId="7BE74E99"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0EE46713">
          <v:rect id="_x0000_i1031" alt="" style="width:411.4pt;height:.05pt;mso-width-percent:0;mso-height-percent:0;mso-width-percent:0;mso-height-percent:0" o:hrpct="907" o:hralign="center" o:hrstd="t" o:hr="t" fillcolor="#a0a0a0" stroked="f"/>
        </w:pict>
      </w:r>
    </w:p>
    <w:p w14:paraId="73BF3026"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ΤΥΠΟΣ ΑΝΑΙΣΘΗΣΙΑΣ ΚΑΙ ΣΥΝΘΗΚΕΣ ΝΟΣΗΛΕΙΑΣ</w:t>
      </w:r>
    </w:p>
    <w:p w14:paraId="08A729A7"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Πρόκειται για κλασική γενική αναισθησία κατά την οποία θα κοιμάστε πλήρως.</w:t>
      </w:r>
    </w:p>
    <w:p w14:paraId="0FF5AB49"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νοσηλεία διάρκειας τουλάχιστον 7 ημερών είναι συνήθως απαραίτητη. Η έξοδος εξαρτάται από την επιτυχία της επέμβασης (απουσία θρόμβωσης) και την αφαίρεση των παροχετεύσεων.</w:t>
      </w:r>
    </w:p>
    <w:p w14:paraId="5EB8CB29"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02826267">
          <v:rect id="_x0000_i1030" alt="" style="width:411.4pt;height:.05pt;mso-width-percent:0;mso-height-percent:0;mso-width-percent:0;mso-height-percent:0" o:hrpct="907" o:hralign="center" o:hrstd="t" o:hr="t" fillcolor="#a0a0a0" stroked="f"/>
        </w:pict>
      </w:r>
    </w:p>
    <w:p w14:paraId="7256D436"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Η ΕΠΕΜΒΑΣΗ</w:t>
      </w:r>
    </w:p>
    <w:p w14:paraId="0818002D"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επέμβαση μπορεί να διαρκέσει από τέσσερις έως έξι ώρες. Στο τέλος της επέμβασης, τοποθετείται διαμορφωτικός επίδεσμος στην κοιλία. Ο ανακατασκευασμένος μαστός παραμένει ακάλυπτος προκειμένου να διευκολύνεται η παρακολούθηση του κρημνού (χρώμα, θερμοκρασία, τριχοειδική επαναπλήρωση υπό πίεση).</w:t>
      </w:r>
    </w:p>
    <w:p w14:paraId="1BCB68D6"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lastRenderedPageBreak/>
        <w:pict w14:anchorId="651F5D12">
          <v:rect id="_x0000_i1029" alt="" style="width:411.4pt;height:.05pt;mso-width-percent:0;mso-height-percent:0;mso-width-percent:0;mso-height-percent:0" o:hrpct="907" o:hralign="center" o:hrstd="t" o:hr="t" fillcolor="#a0a0a0" stroked="f"/>
        </w:pict>
      </w:r>
    </w:p>
    <w:p w14:paraId="65818CD7"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ΟΙ ΜΕΤΕΓΧΕΙΡΗΤΙΚΕΣ ΣΥΝΕΠΕΙΕΣ</w:t>
      </w:r>
    </w:p>
    <w:p w14:paraId="36050FAA"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Οι μετεγχειρητικές συνέπειες είναι συνήθως όχι ιδιαίτερα επώδυνες. Σε κάθε περίπτωση θα σας χορηγηθούν αναλγητικά.</w:t>
      </w:r>
    </w:p>
    <w:p w14:paraId="7B36B463"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Οίδημα και εκχυμώσεις του ανακατασκευασμένου μαστού είναι δυνατές στις πρώτες ημέρες, όπως και στην κοιλιακή χώρα.</w:t>
      </w:r>
    </w:p>
    <w:p w14:paraId="7CB32CAD"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Οι αλλαγές των επιδέσμων θα πραγματοποιούνται τακτικά. Η χρήση της κοιλιακής ζώνης (ημέρα και νύχτα) είναι απαραίτητη για αρκετές εβδομάδες.</w:t>
      </w:r>
    </w:p>
    <w:p w14:paraId="00C5ECA7"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ενόχληση στην κοιλιά μπορεί να είναι σημαντική τις πρώτες ημέρες, αναγκάζοντας την ασθενή να διατηρεί ελαφρώς κυρτή στάση σώματος. Συνιστάται ανάρρωση τουλάχιστον τεσσάρων εβδομάδων. Μπορεί να παραμείνει ήπια αδυναμία των κοιλιακών μυών, η οποία μπορεί να επηρεάσει μια αθλητική γυναίκα, αλλά η απώλεια δύναμης είναι πολύ μικρή: λιγότερο από 30% της πλευράς του μυός που διατέμνεται.</w:t>
      </w:r>
    </w:p>
    <w:p w14:paraId="44146343"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2F8987DC">
          <v:rect id="_x0000_i1028" alt="" style="width:411.4pt;height:.05pt;mso-width-percent:0;mso-height-percent:0;mso-width-percent:0;mso-height-percent:0" o:hrpct="907" o:hralign="center" o:hrstd="t" o:hr="t" fillcolor="#a0a0a0" stroked="f"/>
        </w:pict>
      </w:r>
    </w:p>
    <w:p w14:paraId="5D30DBB4"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ΤΟ ΑΠΟΤΕΛΕΣΜΑ</w:t>
      </w:r>
    </w:p>
    <w:p w14:paraId="36696FF1"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 xml:space="preserve">Η ανακατασκευή με κρημνό </w:t>
      </w:r>
      <w:r w:rsidRPr="00417CDB">
        <w:rPr>
          <w:rFonts w:ascii="Avenir Next" w:hAnsi="Avenir Next"/>
          <w:color w:val="000000" w:themeColor="text1"/>
        </w:rPr>
        <w:t>DIEP</w:t>
      </w:r>
      <w:r w:rsidRPr="00417CDB">
        <w:rPr>
          <w:rFonts w:ascii="Avenir Next" w:hAnsi="Avenir Next"/>
          <w:color w:val="000000" w:themeColor="text1"/>
          <w:lang w:val="el-GR"/>
        </w:rPr>
        <w:t xml:space="preserve"> αποκαθιστά άμεσα όγκο και μορφή, επιτρέποντας στην ασθενή να ντύνεται κανονικά με ντεκολτέ.</w:t>
      </w:r>
    </w:p>
    <w:p w14:paraId="05F84B71"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Το αποτέλεσμα δεν είναι όμως άμεσα οριστικό. Στην αρχή, ο μαστός μπορεί να φαίνεται ελαφρώς άκαμπτος, με αίσθημα τάσης στην κοιλιά.</w:t>
      </w:r>
    </w:p>
    <w:p w14:paraId="2172EE31"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εμφάνιση του ανακατασκευασμένου μαστού θα εξελιχθεί προοδευτικά. Είναι απαραίτητο να αναμείνει κανείς δύο έως τρεις μήνες προτού ο χειρουργός μπορέσει να εκτιμήσει το τελικό αποτέλεσμα και ιδίως τη συμμετρία.</w:t>
      </w:r>
    </w:p>
    <w:p w14:paraId="512893DC"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Μόνο τότε μπορεί να εξεταστεί ενδεχόμενη διορθωτική επέμβαση.</w:t>
      </w:r>
    </w:p>
    <w:p w14:paraId="1CBD3265"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Σε ορισμένες ασθενείς, η ψυχολογική ενσωμάτωση αυτού του αίσθηματος αποκατεστημένου όγκου μπορεί να είναι δύσκολη και να συνοδεύεται από περίοδο αμφιθυμίας διάρκειας τουλάχιστον έξι μηνών. Το ιατρικό και οικογενειακό περιβάλλον διαδραματίζουν σημαντικό ρόλο υποστήριξης.</w:t>
      </w:r>
    </w:p>
    <w:p w14:paraId="21430D82"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lastRenderedPageBreak/>
        <w:t>Στόχος της χειρουργικής πράξης είναι η σαφής βελτίωση και όχι η επίτευξη τελειότητας. Εάν οι προσδοκίες είναι ρεαλιστικές, το αποτέλεσμα θα πρέπει να προσφέρει μεγάλη ικανοποίηση.</w:t>
      </w:r>
    </w:p>
    <w:p w14:paraId="2469EC46"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38AC837E">
          <v:rect id="_x0000_i1027" alt="" style="width:411.4pt;height:.05pt;mso-width-percent:0;mso-height-percent:0;mso-width-percent:0;mso-height-percent:0" o:hrpct="907" o:hralign="center" o:hrstd="t" o:hr="t" fillcolor="#a0a0a0" stroked="f"/>
        </w:pict>
      </w:r>
    </w:p>
    <w:p w14:paraId="0E9A0E2D"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ΟΙ ΑΤΕΛΕΙΕΣ ΤΟΥ ΑΠΟΤΕΛΕΣΜΑΤΟΣ</w:t>
      </w:r>
    </w:p>
    <w:p w14:paraId="471E9888"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Δυστυχώς, είναι αδύνατο να ανακατασκευαστεί μαστός απολύτως συμμετρικός με τον άλλο.</w:t>
      </w:r>
    </w:p>
    <w:p w14:paraId="7BCE7E7B"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Υπάρχει πάντοτε κάποιος βαθμός ασυμμετρίας, είτε αφορά τον όγκο, είτε τη μορφή, είτε το χρώμα, είτε την αισθητικότητα.</w:t>
      </w:r>
    </w:p>
    <w:p w14:paraId="3BD73629"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Οι ουλές απαιτούν προσεκτική παρακολούθηση. Είναι συχνό να παρουσιάζουν ερυθρότητα και πάχυνση τους πρώτους μετεγχειρητικούς μήνες, προτού σταδιακά εξασθενήσουν. Δεν εξαφανίζονται πλήρως.</w:t>
      </w:r>
    </w:p>
    <w:p w14:paraId="4A4597F0"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Οι ουλές μπορεί να παραμείνουν υπερβολικά ορατές και να παρουσιάσουν διαφορετικές πτυχές δυσουλωτικής εξέλιξης (υπερμελάγχρωση, πάχυνση, σύσπαση, συμφύσεις ή διεύρυνση), που ενδέχεται να απαιτήσουν ειδική θεραπεία.</w:t>
      </w:r>
    </w:p>
    <w:p w14:paraId="6AE2B23E"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Σε κάθε περίπτωση, πρέπει να υπενθυμίζεται ότι, αν και ο χειρουργός εκτελεί τις συρραφές, η ουλή είναι αποτέλεσμα των ιδιαιτεροτήτων επούλωσης της ασθενούς.</w:t>
      </w:r>
    </w:p>
    <w:p w14:paraId="15DCEF7C" w14:textId="77777777" w:rsidR="00F95754" w:rsidRPr="00417CDB" w:rsidRDefault="005F2C17" w:rsidP="00F95754">
      <w:pPr>
        <w:rPr>
          <w:rFonts w:ascii="Avenir Next" w:hAnsi="Avenir Next"/>
          <w:color w:val="000000" w:themeColor="text1"/>
        </w:rPr>
      </w:pPr>
      <w:r w:rsidRPr="005F2C17">
        <w:rPr>
          <w:rFonts w:ascii="Avenir Next" w:hAnsi="Avenir Next"/>
          <w:noProof/>
          <w:color w:val="000000" w:themeColor="text1"/>
        </w:rPr>
        <w:pict w14:anchorId="67B039FF">
          <v:rect id="_x0000_i1026" alt="" style="width:411.4pt;height:.05pt;mso-width-percent:0;mso-height-percent:0;mso-width-percent:0;mso-height-percent:0" o:hrpct="907" o:hralign="center" o:hrstd="t" o:hr="t" fillcolor="#a0a0a0" stroked="f"/>
        </w:pict>
      </w:r>
    </w:p>
    <w:p w14:paraId="57DC1E5E" w14:textId="77777777" w:rsidR="00F95754" w:rsidRPr="00417CDB" w:rsidRDefault="00F95754" w:rsidP="00F95754">
      <w:pPr>
        <w:pStyle w:val="Titre2"/>
        <w:rPr>
          <w:rFonts w:ascii="Avenir Next" w:hAnsi="Avenir Next"/>
          <w:color w:val="000000" w:themeColor="text1"/>
        </w:rPr>
      </w:pPr>
      <w:r w:rsidRPr="00417CDB">
        <w:rPr>
          <w:rFonts w:ascii="Avenir Next" w:hAnsi="Avenir Next"/>
          <w:color w:val="000000" w:themeColor="text1"/>
        </w:rPr>
        <w:t>ΠΙΘΑΝΕΣ ΕΠΙΠΛΟΚΕΣ</w:t>
      </w:r>
    </w:p>
    <w:p w14:paraId="73F820D4" w14:textId="77777777" w:rsidR="00F95754" w:rsidRPr="00417CDB" w:rsidRDefault="00F95754" w:rsidP="00417CDB">
      <w:pPr>
        <w:shd w:val="clear" w:color="auto" w:fill="FFFFFF"/>
        <w:spacing w:before="100" w:beforeAutospacing="1" w:after="100" w:afterAutospacing="1" w:line="240" w:lineRule="auto"/>
        <w:rPr>
          <w:rFonts w:ascii="Avenir Next" w:eastAsia="Times New Roman" w:hAnsi="Avenir Next" w:cs="Times New Roman"/>
          <w:color w:val="000000" w:themeColor="text1"/>
          <w:sz w:val="24"/>
          <w:szCs w:val="24"/>
          <w:lang w:val="el-GR" w:eastAsia="fr-FR"/>
        </w:rPr>
      </w:pPr>
      <w:r w:rsidRPr="00417CDB">
        <w:rPr>
          <w:rFonts w:ascii="Avenir Next" w:eastAsia="Times New Roman" w:hAnsi="Avenir Next" w:cs="Cambria"/>
          <w:color w:val="000000" w:themeColor="text1"/>
          <w:sz w:val="24"/>
          <w:szCs w:val="24"/>
          <w:lang w:val="el-GR" w:eastAsia="fr-FR"/>
        </w:rPr>
        <w:t>Ολική</w:t>
      </w:r>
      <w:r w:rsidRPr="00417CDB">
        <w:rPr>
          <w:rFonts w:ascii="Avenir Next" w:eastAsia="Times New Roman" w:hAnsi="Avenir Next" w:cs="Times New Roman"/>
          <w:color w:val="000000" w:themeColor="text1"/>
          <w:sz w:val="24"/>
          <w:szCs w:val="24"/>
          <w:lang w:val="el-GR" w:eastAsia="fr-FR"/>
        </w:rPr>
        <w:t xml:space="preserve"> </w:t>
      </w:r>
      <w:r w:rsidRPr="00417CDB">
        <w:rPr>
          <w:rFonts w:ascii="Avenir Next" w:eastAsia="Times New Roman" w:hAnsi="Avenir Next" w:cs="Cambria"/>
          <w:color w:val="000000" w:themeColor="text1"/>
          <w:sz w:val="24"/>
          <w:szCs w:val="24"/>
          <w:lang w:val="el-GR" w:eastAsia="fr-FR"/>
        </w:rPr>
        <w:t>Α</w:t>
      </w:r>
      <w:r w:rsidRPr="00417CDB">
        <w:rPr>
          <w:rFonts w:ascii="Avenir Next" w:eastAsia="Times New Roman" w:hAnsi="Avenir Next" w:cs="Times New Roman"/>
          <w:color w:val="000000" w:themeColor="text1"/>
          <w:sz w:val="24"/>
          <w:szCs w:val="24"/>
          <w:lang w:val="el-GR" w:eastAsia="fr-FR"/>
        </w:rPr>
        <w:t>π</w:t>
      </w:r>
      <w:r w:rsidRPr="00417CDB">
        <w:rPr>
          <w:rFonts w:ascii="Avenir Next" w:eastAsia="Times New Roman" w:hAnsi="Avenir Next" w:cs="Cambria"/>
          <w:color w:val="000000" w:themeColor="text1"/>
          <w:sz w:val="24"/>
          <w:szCs w:val="24"/>
          <w:lang w:val="el-GR" w:eastAsia="fr-FR"/>
        </w:rPr>
        <w:t>ώλεια</w:t>
      </w:r>
      <w:r w:rsidRPr="00417CDB">
        <w:rPr>
          <w:rFonts w:ascii="Avenir Next" w:eastAsia="Times New Roman" w:hAnsi="Avenir Next" w:cs="Times New Roman"/>
          <w:color w:val="000000" w:themeColor="text1"/>
          <w:sz w:val="24"/>
          <w:szCs w:val="24"/>
          <w:lang w:val="el-GR" w:eastAsia="fr-FR"/>
        </w:rPr>
        <w:t xml:space="preserve"> </w:t>
      </w:r>
      <w:r w:rsidRPr="00417CDB">
        <w:rPr>
          <w:rFonts w:ascii="Avenir Next" w:eastAsia="Times New Roman" w:hAnsi="Avenir Next" w:cs="Cambria"/>
          <w:color w:val="000000" w:themeColor="text1"/>
          <w:sz w:val="24"/>
          <w:szCs w:val="24"/>
          <w:lang w:val="el-GR" w:eastAsia="fr-FR"/>
        </w:rPr>
        <w:t>Κρημνού</w:t>
      </w:r>
      <w:r w:rsidRPr="00417CDB">
        <w:rPr>
          <w:rFonts w:ascii="Avenir Next" w:eastAsia="Times New Roman" w:hAnsi="Avenir Next" w:cs="Times New Roman"/>
          <w:color w:val="000000" w:themeColor="text1"/>
          <w:sz w:val="24"/>
          <w:szCs w:val="24"/>
          <w:lang w:val="el-GR" w:eastAsia="fr-FR"/>
        </w:rPr>
        <w:t xml:space="preserve"> (1-5%):</w:t>
      </w:r>
      <w:r w:rsidRPr="00417CDB">
        <w:rPr>
          <w:rFonts w:ascii="Avenir Next" w:eastAsia="Times New Roman" w:hAnsi="Avenir Next" w:cs="Times New Roman"/>
          <w:color w:val="000000" w:themeColor="text1"/>
          <w:sz w:val="24"/>
          <w:szCs w:val="24"/>
          <w:lang w:val="fr-FR" w:eastAsia="fr-FR"/>
        </w:rPr>
        <w:t> </w:t>
      </w:r>
      <w:r w:rsidRPr="00417CDB">
        <w:rPr>
          <w:rFonts w:ascii="Avenir Next" w:eastAsia="Times New Roman" w:hAnsi="Avenir Next" w:cs="Times New Roman"/>
          <w:color w:val="000000" w:themeColor="text1"/>
          <w:sz w:val="24"/>
          <w:szCs w:val="24"/>
          <w:lang w:val="el-GR" w:eastAsia="fr-FR"/>
        </w:rPr>
        <w:t>Λόγω θρόμβωσης της αρτηρίας ή της φλέβας. Απαιτεί άμεση επανεπέμβαση. Αν δεν αποκατασταθεί η ροή, ο κρημνός αφαιρείται.</w:t>
      </w:r>
    </w:p>
    <w:p w14:paraId="5765CEEE" w14:textId="77D8723C"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 xml:space="preserve">Η ανακατασκευή μαστού με κρημνό </w:t>
      </w:r>
      <w:r w:rsidRPr="00417CDB">
        <w:rPr>
          <w:rFonts w:ascii="Avenir Next" w:hAnsi="Avenir Next"/>
          <w:color w:val="000000" w:themeColor="text1"/>
        </w:rPr>
        <w:t>DIEP</w:t>
      </w:r>
      <w:r w:rsidRPr="00417CDB">
        <w:rPr>
          <w:rFonts w:ascii="Avenir Next" w:hAnsi="Avenir Next"/>
          <w:color w:val="000000" w:themeColor="text1"/>
          <w:lang w:val="el-GR"/>
        </w:rPr>
        <w:t xml:space="preserve"> είναι βαριά χειρουργική επέμβαση και συνεπάγεται τους κινδύνους που είναι εγγενείς σε κάθε τέτοια πράξη.</w:t>
      </w:r>
      <w:r w:rsidR="00417CDB">
        <w:rPr>
          <w:rFonts w:ascii="Avenir Next" w:hAnsi="Avenir Next"/>
          <w:color w:val="000000" w:themeColor="text1"/>
          <w:lang w:val="el-GR"/>
        </w:rPr>
        <w:t xml:space="preserve"> </w:t>
      </w:r>
      <w:r w:rsidRPr="00417CDB">
        <w:rPr>
          <w:rFonts w:ascii="Avenir Next" w:hAnsi="Avenir Next"/>
          <w:color w:val="000000" w:themeColor="text1"/>
          <w:lang w:val="el-GR"/>
        </w:rPr>
        <w:t>Πέραν των γενικών επιπλοκών (αιμάτωμα, λοίμωξη), μπορεί να παρουσιαστούν ειδικές επιπλοκές σχετιζόμενες με τη μικροχειρουργική.</w:t>
      </w:r>
    </w:p>
    <w:p w14:paraId="77C05CEB"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lastRenderedPageBreak/>
        <w:t>Μπορεί να εμφανιστεί θρόμβωση των μικροαναστομώσεων, γεγονός που οδηγεί σε νέκρωση του κρημνού και απαιτεί επανεπέμβαση για την αφαίρεσή του. Η θρόμβωση είναι συχνότερη σε διαβητικές, καπνίστριες ή παχύσαρκες ασθενείς. Η διακοπή καπνίσματος είναι υποχρεωτική.</w:t>
      </w:r>
    </w:p>
    <w:p w14:paraId="29B9A91F"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Μπορεί να εμφανιστεί αιμάτωμα που να απαιτεί χειρουργική εκκένωση.</w:t>
      </w:r>
    </w:p>
    <w:p w14:paraId="5299C694"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όψιμη λιπονέκρωση δημιουργεί σκληρά οζίδια στον ανακατασκευασμένο μαστό.</w:t>
      </w:r>
    </w:p>
    <w:p w14:paraId="7063FE12"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Λοίμωξη είναι δυνατή αλλά όχι συχνή.</w:t>
      </w:r>
    </w:p>
    <w:p w14:paraId="4716DE5E"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Η επέμβαση εξασθενεί το κοιλιακό τοίχωμα, αλλά ο κίνδυνος μετεγχειρητικής κοιλιοκήλης είναι ελάχιστος, καθώς δεν αφαιρείται ο ορθός μυς.</w:t>
      </w:r>
    </w:p>
    <w:p w14:paraId="535D904B"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Μια κήλη είναι επίσης εξαιρετικά σπάνια.</w:t>
      </w:r>
    </w:p>
    <w:p w14:paraId="47756669" w14:textId="77777777" w:rsidR="00F95754" w:rsidRPr="00417CDB" w:rsidRDefault="00F95754" w:rsidP="00F95754">
      <w:pPr>
        <w:pStyle w:val="NormalWeb"/>
        <w:rPr>
          <w:rFonts w:ascii="Avenir Next" w:hAnsi="Avenir Next"/>
          <w:color w:val="000000" w:themeColor="text1"/>
          <w:lang w:val="el-GR"/>
        </w:rPr>
      </w:pPr>
      <w:r w:rsidRPr="00417CDB">
        <w:rPr>
          <w:rFonts w:ascii="Avenir Next" w:hAnsi="Avenir Next"/>
          <w:color w:val="000000" w:themeColor="text1"/>
          <w:lang w:val="el-GR"/>
        </w:rPr>
        <w:t>Συνολικά, δεν πρέπει να υπερτιμώνται οι κίνδυνοι. Στη μεγάλη πλειονότητα των περιπτώσεων, η ανακατασκευή όταν εκτελείται σωστά προσφέρει πολύ ικανοποιητικό αποτέλεσμα, παρά την αναπόφευκτη παρουσία ουλών.</w:t>
      </w:r>
    </w:p>
    <w:p w14:paraId="1BC63E1E" w14:textId="6FA37150" w:rsidR="00C71B78" w:rsidRPr="00417CDB" w:rsidRDefault="00F95754" w:rsidP="00417CDB">
      <w:pPr>
        <w:pStyle w:val="NormalWeb"/>
        <w:rPr>
          <w:rFonts w:ascii="Avenir Next" w:hAnsi="Avenir Next"/>
          <w:color w:val="000000" w:themeColor="text1"/>
          <w:lang w:val="el-GR"/>
        </w:rPr>
      </w:pPr>
      <w:r w:rsidRPr="00417CDB">
        <w:rPr>
          <w:rFonts w:ascii="Avenir Next" w:hAnsi="Avenir Next"/>
          <w:color w:val="000000" w:themeColor="text1"/>
          <w:lang w:val="el-GR"/>
        </w:rPr>
        <w:t>Η προσφυγή σε εξειδικευμένο Πλαστικό Χειρουργό διασφαλίζει ότι διαθέτει την απαιτούμενη εκπαίδευση και εμπειρία ώστε να περιορίσει τους κινδύνους και να τους αντιμετωπίσει αποτελεσματικά εφόσον παρουσιαστούν.</w:t>
      </w:r>
    </w:p>
    <w:p w14:paraId="5F52F0FC" w14:textId="602A1C94" w:rsidR="004941B0" w:rsidRPr="00417CDB" w:rsidRDefault="005F2C17" w:rsidP="00784E1B">
      <w:pPr>
        <w:rPr>
          <w:rFonts w:ascii="Avenir Next" w:hAnsi="Avenir Next"/>
          <w:color w:val="000000" w:themeColor="text1"/>
          <w:lang w:val="el-GR"/>
        </w:rPr>
      </w:pPr>
      <w:r>
        <w:pict w14:anchorId="220F7CAA">
          <v:rect id="Horizontal Line 2" o:spid="_x0000_s1026" alt="" style="width:391.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D37234" w14:textId="77777777" w:rsidR="004941B0" w:rsidRPr="00417CD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17CDB">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1CFBECD1" w14:textId="60F4D153" w:rsidR="004941B0" w:rsidRDefault="004941B0" w:rsidP="00417CDB">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17CDB">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4579E06C" w14:textId="77777777" w:rsidR="00417CDB" w:rsidRPr="00417CDB" w:rsidRDefault="00417CDB" w:rsidP="00417CDB">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p>
    <w:p w14:paraId="07B8CBBF" w14:textId="77777777" w:rsidR="004941B0" w:rsidRPr="00417CDB"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417CDB">
        <w:rPr>
          <w:rFonts w:ascii="Avenir Next" w:hAnsi="Avenir Next" w:cs="Menlo"/>
          <w:b/>
          <w:bCs/>
          <w:color w:val="000000" w:themeColor="text1"/>
          <w:lang w:val="el-GR"/>
        </w:rPr>
        <w:t>ΠΡΟΣΩΠΙΚΕΣ ΠΑΡΑΤΗΡΗΣΕΙΣ:</w:t>
      </w:r>
    </w:p>
    <w:p w14:paraId="582865BA" w14:textId="5919367A" w:rsidR="004941B0" w:rsidRPr="00417CDB" w:rsidRDefault="00784E1B" w:rsidP="004941B0">
      <w:pPr>
        <w:rPr>
          <w:rFonts w:ascii="Avenir Next" w:hAnsi="Avenir Next"/>
          <w:color w:val="000000" w:themeColor="text1"/>
          <w:lang w:val="el-GR"/>
        </w:rPr>
      </w:pPr>
      <w:r w:rsidRPr="00417CDB">
        <w:rPr>
          <w:rFonts w:ascii="Avenir Next" w:hAnsi="Avenir Next" w:cs="Menlo"/>
          <w:color w:val="000000" w:themeColor="text1"/>
          <w:lang w:val="el-GR"/>
        </w:rPr>
        <w:t>———————————————————————————————————————————————————————————————————————————————————————————————————————————————————————————————————————————————————————————————————————————————————————————————————</w:t>
      </w:r>
    </w:p>
    <w:sectPr w:rsidR="004941B0" w:rsidRPr="00417C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11CA5"/>
    <w:multiLevelType w:val="multilevel"/>
    <w:tmpl w:val="5F20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5"/>
  </w:num>
  <w:num w:numId="11" w16cid:durableId="1894003908">
    <w:abstractNumId w:val="16"/>
  </w:num>
  <w:num w:numId="12" w16cid:durableId="1426151215">
    <w:abstractNumId w:val="10"/>
  </w:num>
  <w:num w:numId="13" w16cid:durableId="1995715767">
    <w:abstractNumId w:val="17"/>
  </w:num>
  <w:num w:numId="14" w16cid:durableId="2096197095">
    <w:abstractNumId w:val="11"/>
  </w:num>
  <w:num w:numId="15" w16cid:durableId="2112894837">
    <w:abstractNumId w:val="18"/>
  </w:num>
  <w:num w:numId="16" w16cid:durableId="1112477393">
    <w:abstractNumId w:val="12"/>
  </w:num>
  <w:num w:numId="17" w16cid:durableId="1200625083">
    <w:abstractNumId w:val="9"/>
  </w:num>
  <w:num w:numId="18" w16cid:durableId="89356135">
    <w:abstractNumId w:val="14"/>
  </w:num>
  <w:num w:numId="19" w16cid:durableId="758915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17CDB"/>
    <w:rsid w:val="004941B0"/>
    <w:rsid w:val="004A7ED3"/>
    <w:rsid w:val="004C0952"/>
    <w:rsid w:val="004E0449"/>
    <w:rsid w:val="00574AA3"/>
    <w:rsid w:val="005F2C17"/>
    <w:rsid w:val="006B0B1D"/>
    <w:rsid w:val="00784E1B"/>
    <w:rsid w:val="008F27A8"/>
    <w:rsid w:val="0090265F"/>
    <w:rsid w:val="00AA1D8D"/>
    <w:rsid w:val="00AB240F"/>
    <w:rsid w:val="00B47730"/>
    <w:rsid w:val="00BC42F5"/>
    <w:rsid w:val="00C71B78"/>
    <w:rsid w:val="00CB0664"/>
    <w:rsid w:val="00F402B2"/>
    <w:rsid w:val="00F957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1906</Words>
  <Characters>10488</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2026-02-21T22:12:00Z</dcterms:created>
  <dcterms:modified xsi:type="dcterms:W3CDTF">2026-02-21T22:12:00Z</dcterms:modified>
  <cp:category/>
</cp:coreProperties>
</file>